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E2" w:rsidRDefault="00C660A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3D605" wp14:editId="40364393">
                <wp:simplePos x="0" y="0"/>
                <wp:positionH relativeFrom="page">
                  <wp:posOffset>4718649</wp:posOffset>
                </wp:positionH>
                <wp:positionV relativeFrom="page">
                  <wp:posOffset>2147977</wp:posOffset>
                </wp:positionV>
                <wp:extent cx="2414761" cy="274320"/>
                <wp:effectExtent l="0" t="0" r="508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76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F73" w:rsidRPr="00482A25" w:rsidRDefault="00C660A6" w:rsidP="00AD4F7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660A6">
                              <w:rPr>
                                <w:szCs w:val="28"/>
                                <w:lang w:val="ru-RU"/>
                              </w:rPr>
                              <w:t>СЭД-2023-299-01-01-05.С-276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71.55pt;margin-top:169.15pt;width:190.1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" filled="f" stroked="f">
                <v:textbox inset="0,0,0,0">
                  <w:txbxContent>
                    <w:p w:rsidR="00AD4F73" w:rsidRPr="00482A25" w:rsidRDefault="00C660A6" w:rsidP="00AD4F7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660A6">
                        <w:rPr>
                          <w:szCs w:val="28"/>
                          <w:lang w:val="ru-RU"/>
                        </w:rPr>
                        <w:t>СЭД-2023-299-01-01-05.С-276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7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83D4C" wp14:editId="11746999">
                <wp:simplePos x="0" y="0"/>
                <wp:positionH relativeFrom="page">
                  <wp:posOffset>922351</wp:posOffset>
                </wp:positionH>
                <wp:positionV relativeFrom="page">
                  <wp:posOffset>2910177</wp:posOffset>
                </wp:positionV>
                <wp:extent cx="2584174" cy="2615980"/>
                <wp:effectExtent l="0" t="0" r="6985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261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F73" w:rsidRDefault="00AD4F73" w:rsidP="00AD4F73">
                            <w:pPr>
                              <w:pStyle w:val="a5"/>
                              <w:spacing w:after="0"/>
                            </w:pPr>
                            <w:r w:rsidRPr="00796C58">
                              <w:t>О</w:t>
                            </w:r>
                            <w:r>
                              <w:t xml:space="preserve">б утверждении Порядка размещения сведений </w:t>
                            </w:r>
                          </w:p>
                          <w:p w:rsidR="00AD4F73" w:rsidRDefault="00AD4F73" w:rsidP="00AD4F73">
                            <w:pPr>
                              <w:pStyle w:val="a5"/>
                              <w:spacing w:after="0"/>
                            </w:pPr>
                            <w:r>
                              <w:t xml:space="preserve">о доходах, расходах, </w:t>
                            </w:r>
                          </w:p>
                          <w:p w:rsidR="00AD4F73" w:rsidRDefault="00AD4F73" w:rsidP="00AD4F73">
                            <w:pPr>
                              <w:pStyle w:val="a5"/>
                              <w:spacing w:after="0"/>
                            </w:pPr>
                            <w:r>
                              <w:t>об имуществе и обязательствах имущественного характера руководителей муниципальных учреждений Пермского муниципального округа</w:t>
                            </w:r>
                            <w:r w:rsidRPr="00B22F8F"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Пермского края</w:t>
                            </w:r>
                            <w:r>
                              <w:t xml:space="preserve"> и членов </w:t>
                            </w:r>
                          </w:p>
                          <w:p w:rsidR="00AD4F73" w:rsidRDefault="00AD4F73" w:rsidP="00AD4F73">
                            <w:pPr>
                              <w:pStyle w:val="a5"/>
                              <w:spacing w:after="0"/>
                            </w:pPr>
                            <w:r>
                              <w:t xml:space="preserve">их семей на официальном сайте Пермского муниципального округа </w:t>
                            </w:r>
                            <w:r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Пермского края</w:t>
                            </w:r>
                            <w:r>
                              <w:t xml:space="preserve"> </w:t>
                            </w:r>
                          </w:p>
                          <w:p w:rsidR="00AD4F73" w:rsidRDefault="00AD4F73" w:rsidP="00AD4F73">
                            <w:pPr>
                              <w:pStyle w:val="a5"/>
                              <w:spacing w:after="0"/>
                            </w:pPr>
                            <w:r>
                              <w:t xml:space="preserve">и предоставления этих сведений общероссийским средствам массовой информации </w:t>
                            </w:r>
                          </w:p>
                          <w:p w:rsidR="00AD4F73" w:rsidRDefault="00AD4F73" w:rsidP="00AD4F73">
                            <w:pPr>
                              <w:pStyle w:val="a5"/>
                              <w:spacing w:after="0"/>
                            </w:pPr>
                            <w:r>
                              <w:t>для опубликования</w:t>
                            </w:r>
                          </w:p>
                          <w:p w:rsidR="00AD4F73" w:rsidRPr="00482A25" w:rsidRDefault="00AD4F73" w:rsidP="00AD4F7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72.65pt;margin-top:229.15pt;width:203.5pt;height:20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" filled="f" stroked="f">
                <v:textbox inset="0,0,0,0">
                  <w:txbxContent>
                    <w:p w:rsidR="00AD4F73" w:rsidRDefault="00AD4F73" w:rsidP="00AD4F73">
                      <w:pPr>
                        <w:pStyle w:val="a5"/>
                        <w:spacing w:after="0"/>
                      </w:pPr>
                      <w:r w:rsidRPr="00796C58">
                        <w:t>О</w:t>
                      </w:r>
                      <w:r>
                        <w:t xml:space="preserve">б утверждении Порядка размещения сведений </w:t>
                      </w:r>
                    </w:p>
                    <w:p w:rsidR="00AD4F73" w:rsidRDefault="00AD4F73" w:rsidP="00AD4F73">
                      <w:pPr>
                        <w:pStyle w:val="a5"/>
                        <w:spacing w:after="0"/>
                      </w:pPr>
                      <w:r>
                        <w:t xml:space="preserve">о доходах, расходах, </w:t>
                      </w:r>
                    </w:p>
                    <w:p w:rsidR="00AD4F73" w:rsidRDefault="00AD4F73" w:rsidP="00AD4F73">
                      <w:pPr>
                        <w:pStyle w:val="a5"/>
                        <w:spacing w:after="0"/>
                      </w:pPr>
                      <w:r>
                        <w:t>об имуществе и обязательствах имущественного характера руководителей муниципальных учреждений Пермского муниципального округа</w:t>
                      </w:r>
                      <w:r w:rsidRPr="00B22F8F">
                        <w:rPr>
                          <w:rFonts w:eastAsia="Calibri"/>
                          <w:szCs w:val="28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/>
                          <w:szCs w:val="28"/>
                          <w:lang w:eastAsia="en-US"/>
                        </w:rPr>
                        <w:t>Пермского края</w:t>
                      </w:r>
                      <w:r>
                        <w:t xml:space="preserve"> и членов </w:t>
                      </w:r>
                    </w:p>
                    <w:p w:rsidR="00AD4F73" w:rsidRDefault="00AD4F73" w:rsidP="00AD4F73">
                      <w:pPr>
                        <w:pStyle w:val="a5"/>
                        <w:spacing w:after="0"/>
                      </w:pPr>
                      <w:r>
                        <w:t xml:space="preserve">их семей на официальном сайте Пермского муниципального округа </w:t>
                      </w:r>
                      <w:r>
                        <w:rPr>
                          <w:rFonts w:eastAsia="Calibri"/>
                          <w:szCs w:val="28"/>
                          <w:lang w:eastAsia="en-US"/>
                        </w:rPr>
                        <w:t>Пермского края</w:t>
                      </w:r>
                      <w:r>
                        <w:t xml:space="preserve"> </w:t>
                      </w:r>
                    </w:p>
                    <w:p w:rsidR="00AD4F73" w:rsidRDefault="00AD4F73" w:rsidP="00AD4F73">
                      <w:pPr>
                        <w:pStyle w:val="a5"/>
                        <w:spacing w:after="0"/>
                      </w:pPr>
                      <w:r>
                        <w:t xml:space="preserve">и предоставления этих сведений общероссийским средствам массовой информации </w:t>
                      </w:r>
                    </w:p>
                    <w:p w:rsidR="00AD4F73" w:rsidRDefault="00AD4F73" w:rsidP="00AD4F73">
                      <w:pPr>
                        <w:pStyle w:val="a5"/>
                        <w:spacing w:after="0"/>
                      </w:pPr>
                      <w:r>
                        <w:t>для опубликования</w:t>
                      </w:r>
                    </w:p>
                    <w:p w:rsidR="00AD4F73" w:rsidRPr="00482A25" w:rsidRDefault="00AD4F73" w:rsidP="00AD4F7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7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E82F020">
                <wp:simplePos x="0" y="0"/>
                <wp:positionH relativeFrom="page">
                  <wp:posOffset>1550670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F73" w:rsidRPr="00482A25" w:rsidRDefault="00C660A6" w:rsidP="005F7CD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22.1pt;margin-top:167.1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" filled="f" stroked="f">
                <v:textbox inset="0,0,0,0">
                  <w:txbxContent>
                    <w:p w:rsidR="00AD4F73" w:rsidRPr="00482A25" w:rsidRDefault="00C660A6" w:rsidP="005F7CD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73">
        <w:rPr>
          <w:b w:val="0"/>
          <w:noProof/>
          <w:szCs w:val="28"/>
        </w:rPr>
        <w:drawing>
          <wp:anchor distT="0" distB="0" distL="114300" distR="114300" simplePos="0" relativeHeight="251662336" behindDoc="0" locked="0" layoutInCell="1" allowOverlap="1" wp14:editId="3930D49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EE2" w:rsidRDefault="00FA1EE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:rsidR="00FA1EE2" w:rsidRDefault="00FA1EE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:rsidR="00FA3E72" w:rsidRDefault="008826E4" w:rsidP="008B535E">
      <w:pPr>
        <w:widowControl w:val="0"/>
        <w:tabs>
          <w:tab w:val="left" w:pos="567"/>
          <w:tab w:val="left" w:pos="709"/>
          <w:tab w:val="left" w:pos="851"/>
          <w:tab w:val="left" w:pos="5670"/>
        </w:tabs>
        <w:autoSpaceDE w:val="0"/>
        <w:autoSpaceDN w:val="0"/>
        <w:adjustRightInd w:val="0"/>
        <w:spacing w:before="480" w:line="360" w:lineRule="exact"/>
        <w:ind w:right="-1" w:firstLine="709"/>
        <w:jc w:val="both"/>
        <w:rPr>
          <w:sz w:val="28"/>
          <w:szCs w:val="28"/>
        </w:rPr>
      </w:pPr>
      <w:r w:rsidRPr="003876CB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3876CB">
        <w:rPr>
          <w:rFonts w:eastAsia="Calibri"/>
          <w:iCs/>
          <w:sz w:val="28"/>
          <w:szCs w:val="28"/>
          <w:lang w:eastAsia="en-US"/>
        </w:rPr>
        <w:t>п</w:t>
      </w:r>
      <w:r w:rsidR="00B5007B">
        <w:rPr>
          <w:rFonts w:eastAsia="Calibri"/>
          <w:iCs/>
          <w:sz w:val="28"/>
          <w:szCs w:val="28"/>
          <w:lang w:eastAsia="en-US"/>
        </w:rPr>
        <w:t>ункта</w:t>
      </w:r>
      <w:r w:rsidRPr="003876CB">
        <w:rPr>
          <w:rFonts w:eastAsia="Calibri"/>
          <w:iCs/>
          <w:sz w:val="28"/>
          <w:szCs w:val="28"/>
          <w:lang w:eastAsia="en-US"/>
        </w:rPr>
        <w:t xml:space="preserve"> 6 </w:t>
      </w:r>
      <w:r w:rsidR="00B5007B">
        <w:rPr>
          <w:rFonts w:eastAsia="Calibri"/>
          <w:iCs/>
          <w:sz w:val="28"/>
          <w:szCs w:val="28"/>
          <w:lang w:eastAsia="en-US"/>
        </w:rPr>
        <w:t>статьи</w:t>
      </w:r>
      <w:r w:rsidRPr="003876CB">
        <w:rPr>
          <w:rFonts w:eastAsia="Calibri"/>
          <w:iCs/>
          <w:sz w:val="28"/>
          <w:szCs w:val="28"/>
          <w:lang w:eastAsia="en-US"/>
        </w:rPr>
        <w:t xml:space="preserve"> 8, </w:t>
      </w:r>
      <w:r w:rsidR="00B5007B" w:rsidRPr="003876CB">
        <w:rPr>
          <w:rFonts w:eastAsia="Calibri"/>
          <w:iCs/>
          <w:sz w:val="28"/>
          <w:szCs w:val="28"/>
          <w:lang w:eastAsia="en-US"/>
        </w:rPr>
        <w:t>п</w:t>
      </w:r>
      <w:r w:rsidR="00B5007B">
        <w:rPr>
          <w:rFonts w:eastAsia="Calibri"/>
          <w:iCs/>
          <w:sz w:val="28"/>
          <w:szCs w:val="28"/>
          <w:lang w:eastAsia="en-US"/>
        </w:rPr>
        <w:t>ункта</w:t>
      </w:r>
      <w:r w:rsidRPr="003876CB">
        <w:rPr>
          <w:rFonts w:eastAsia="Calibri"/>
          <w:iCs/>
          <w:sz w:val="28"/>
          <w:szCs w:val="28"/>
          <w:lang w:eastAsia="en-US"/>
        </w:rPr>
        <w:t xml:space="preserve"> 4 </w:t>
      </w:r>
      <w:r w:rsidR="00B5007B">
        <w:rPr>
          <w:rFonts w:eastAsia="Calibri"/>
          <w:iCs/>
          <w:sz w:val="28"/>
          <w:szCs w:val="28"/>
          <w:lang w:eastAsia="en-US"/>
        </w:rPr>
        <w:t>статьи</w:t>
      </w:r>
      <w:r w:rsidRPr="003876CB">
        <w:rPr>
          <w:rFonts w:eastAsia="Calibri"/>
          <w:iCs/>
          <w:sz w:val="28"/>
          <w:szCs w:val="28"/>
          <w:lang w:eastAsia="en-US"/>
        </w:rPr>
        <w:t xml:space="preserve"> </w:t>
      </w:r>
      <w:r w:rsidR="00B5007B">
        <w:rPr>
          <w:rFonts w:eastAsia="Calibri"/>
          <w:iCs/>
          <w:sz w:val="28"/>
          <w:szCs w:val="28"/>
          <w:lang w:eastAsia="en-US"/>
        </w:rPr>
        <w:t>8.1</w:t>
      </w:r>
      <w:r w:rsidR="008B535E">
        <w:rPr>
          <w:rFonts w:eastAsia="Calibri"/>
          <w:iCs/>
          <w:sz w:val="28"/>
          <w:szCs w:val="28"/>
          <w:lang w:eastAsia="en-US"/>
        </w:rPr>
        <w:t xml:space="preserve"> </w:t>
      </w:r>
      <w:r w:rsidR="00B5007B">
        <w:rPr>
          <w:rFonts w:eastAsia="Calibri"/>
          <w:iCs/>
          <w:sz w:val="28"/>
          <w:szCs w:val="28"/>
          <w:lang w:eastAsia="en-US"/>
        </w:rPr>
        <w:t>Федерального</w:t>
      </w:r>
      <w:r>
        <w:rPr>
          <w:rFonts w:eastAsia="Calibri"/>
          <w:iCs/>
          <w:sz w:val="28"/>
          <w:szCs w:val="28"/>
          <w:lang w:eastAsia="en-US"/>
        </w:rPr>
        <w:t xml:space="preserve"> закона от 25 декабря</w:t>
      </w:r>
      <w:r w:rsidR="00B5007B">
        <w:rPr>
          <w:rFonts w:eastAsia="Calibri"/>
          <w:iCs/>
          <w:sz w:val="28"/>
          <w:szCs w:val="28"/>
          <w:lang w:eastAsia="en-US"/>
        </w:rPr>
        <w:t xml:space="preserve"> </w:t>
      </w:r>
      <w:r w:rsidRPr="003876CB">
        <w:rPr>
          <w:rFonts w:eastAsia="Calibri"/>
          <w:iCs/>
          <w:sz w:val="28"/>
          <w:szCs w:val="28"/>
          <w:lang w:eastAsia="en-US"/>
        </w:rPr>
        <w:t>2008</w:t>
      </w:r>
      <w:r w:rsidR="00B22F8F">
        <w:rPr>
          <w:rFonts w:eastAsia="Calibri"/>
          <w:iCs/>
          <w:sz w:val="28"/>
          <w:szCs w:val="28"/>
          <w:lang w:eastAsia="en-US"/>
        </w:rPr>
        <w:t xml:space="preserve"> г.</w:t>
      </w:r>
      <w:r w:rsidRPr="003876CB">
        <w:rPr>
          <w:rFonts w:eastAsia="Calibri"/>
          <w:iCs/>
          <w:sz w:val="28"/>
          <w:szCs w:val="28"/>
          <w:lang w:eastAsia="en-US"/>
        </w:rPr>
        <w:t xml:space="preserve"> № 273-ФЗ «О противодействии коррупции», </w:t>
      </w:r>
      <w:r w:rsidR="00B5007B" w:rsidRPr="003876CB">
        <w:rPr>
          <w:rFonts w:eastAsia="Calibri"/>
          <w:iCs/>
          <w:sz w:val="28"/>
          <w:szCs w:val="28"/>
          <w:lang w:eastAsia="en-US"/>
        </w:rPr>
        <w:t>п</w:t>
      </w:r>
      <w:r w:rsidR="00B5007B">
        <w:rPr>
          <w:rFonts w:eastAsia="Calibri"/>
          <w:iCs/>
          <w:sz w:val="28"/>
          <w:szCs w:val="28"/>
          <w:lang w:eastAsia="en-US"/>
        </w:rPr>
        <w:t>ункта</w:t>
      </w:r>
      <w:r w:rsidR="00B5007B" w:rsidRPr="003876CB">
        <w:rPr>
          <w:rFonts w:eastAsia="Calibri"/>
          <w:iCs/>
          <w:sz w:val="28"/>
          <w:szCs w:val="28"/>
          <w:lang w:eastAsia="en-US"/>
        </w:rPr>
        <w:t xml:space="preserve"> </w:t>
      </w:r>
      <w:r w:rsidRPr="003876CB">
        <w:rPr>
          <w:rFonts w:eastAsia="Calibri"/>
          <w:iCs/>
          <w:sz w:val="28"/>
          <w:szCs w:val="28"/>
          <w:lang w:eastAsia="en-US"/>
        </w:rPr>
        <w:t>8 Указа Президента Российской Федерации от 08</w:t>
      </w:r>
      <w:r>
        <w:rPr>
          <w:rFonts w:eastAsia="Calibri"/>
          <w:iCs/>
          <w:sz w:val="28"/>
          <w:szCs w:val="28"/>
          <w:lang w:eastAsia="en-US"/>
        </w:rPr>
        <w:t xml:space="preserve"> июля </w:t>
      </w:r>
      <w:r w:rsidRPr="003876CB">
        <w:rPr>
          <w:rFonts w:eastAsia="Calibri"/>
          <w:iCs/>
          <w:sz w:val="28"/>
          <w:szCs w:val="28"/>
          <w:lang w:eastAsia="en-US"/>
        </w:rPr>
        <w:t>2013</w:t>
      </w:r>
      <w:r w:rsidR="002564C6">
        <w:rPr>
          <w:rFonts w:eastAsia="Calibri"/>
          <w:iCs/>
          <w:sz w:val="28"/>
          <w:szCs w:val="28"/>
          <w:lang w:eastAsia="en-US"/>
        </w:rPr>
        <w:t xml:space="preserve"> г.</w:t>
      </w:r>
      <w:r w:rsidRPr="003876CB">
        <w:rPr>
          <w:rFonts w:eastAsia="Calibri"/>
          <w:iCs/>
          <w:sz w:val="28"/>
          <w:szCs w:val="28"/>
          <w:lang w:eastAsia="en-US"/>
        </w:rPr>
        <w:t xml:space="preserve"> № 613 «Вопросы противодействия коррупции»</w:t>
      </w:r>
      <w:r w:rsidR="002564C6">
        <w:rPr>
          <w:rFonts w:eastAsia="Calibri"/>
          <w:iCs/>
          <w:sz w:val="28"/>
          <w:szCs w:val="28"/>
          <w:lang w:eastAsia="en-US"/>
        </w:rPr>
        <w:t xml:space="preserve"> </w:t>
      </w:r>
      <w:r w:rsidR="00FA3E72" w:rsidRPr="00FA3E72">
        <w:rPr>
          <w:sz w:val="28"/>
          <w:szCs w:val="28"/>
        </w:rPr>
        <w:t>и пункт</w:t>
      </w:r>
      <w:r>
        <w:rPr>
          <w:sz w:val="28"/>
          <w:szCs w:val="28"/>
        </w:rPr>
        <w:t>а</w:t>
      </w:r>
      <w:r w:rsidR="00FA3E72" w:rsidRPr="00FA3E72">
        <w:rPr>
          <w:sz w:val="28"/>
          <w:szCs w:val="28"/>
        </w:rPr>
        <w:t xml:space="preserve"> </w:t>
      </w:r>
      <w:r w:rsidR="006D7AB9">
        <w:rPr>
          <w:sz w:val="28"/>
          <w:szCs w:val="28"/>
        </w:rPr>
        <w:t>6</w:t>
      </w:r>
      <w:r w:rsidR="00FA3E72" w:rsidRPr="00FA3E72">
        <w:rPr>
          <w:sz w:val="28"/>
          <w:szCs w:val="28"/>
        </w:rPr>
        <w:t xml:space="preserve"> части </w:t>
      </w:r>
      <w:r w:rsidR="006D7AB9">
        <w:rPr>
          <w:sz w:val="28"/>
          <w:szCs w:val="28"/>
        </w:rPr>
        <w:t>2</w:t>
      </w:r>
      <w:r w:rsidR="00FA3E72" w:rsidRPr="00FA3E72">
        <w:rPr>
          <w:sz w:val="28"/>
          <w:szCs w:val="28"/>
        </w:rPr>
        <w:t xml:space="preserve"> статьи 30 Устава Пермского муниципального округа Пермс</w:t>
      </w:r>
      <w:r w:rsidR="00126BBF">
        <w:rPr>
          <w:sz w:val="28"/>
          <w:szCs w:val="28"/>
        </w:rPr>
        <w:t>к</w:t>
      </w:r>
      <w:r w:rsidR="00FA3E72" w:rsidRPr="00FA3E72">
        <w:rPr>
          <w:sz w:val="28"/>
          <w:szCs w:val="28"/>
        </w:rPr>
        <w:t>ого края</w:t>
      </w:r>
      <w:r w:rsidR="00FA3E72">
        <w:rPr>
          <w:sz w:val="28"/>
          <w:szCs w:val="28"/>
        </w:rPr>
        <w:t xml:space="preserve"> </w:t>
      </w:r>
    </w:p>
    <w:p w:rsidR="00FA1EE2" w:rsidRPr="00D13998" w:rsidRDefault="00FA1EE2" w:rsidP="008B535E">
      <w:pPr>
        <w:widowControl w:val="0"/>
        <w:tabs>
          <w:tab w:val="left" w:pos="567"/>
          <w:tab w:val="left" w:pos="709"/>
          <w:tab w:val="left" w:pos="851"/>
          <w:tab w:val="left" w:pos="5670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 w:rsidRPr="00D13998">
        <w:rPr>
          <w:sz w:val="28"/>
          <w:szCs w:val="28"/>
        </w:rPr>
        <w:t xml:space="preserve">администрация Пермского муниципального </w:t>
      </w:r>
      <w:r w:rsidRPr="00C52C5A">
        <w:rPr>
          <w:sz w:val="28"/>
          <w:szCs w:val="28"/>
        </w:rPr>
        <w:t>округа Пермского края</w:t>
      </w:r>
      <w:r w:rsidRPr="00D13998">
        <w:rPr>
          <w:sz w:val="28"/>
          <w:szCs w:val="28"/>
        </w:rPr>
        <w:t xml:space="preserve"> ПОСТАНОВЛЯЕТ:</w:t>
      </w:r>
    </w:p>
    <w:p w:rsidR="008826E4" w:rsidRPr="0004253B" w:rsidRDefault="008826E4" w:rsidP="008B535E">
      <w:pPr>
        <w:widowControl w:val="0"/>
        <w:tabs>
          <w:tab w:val="left" w:pos="567"/>
          <w:tab w:val="left" w:pos="709"/>
          <w:tab w:val="left" w:pos="851"/>
          <w:tab w:val="left" w:pos="5670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826E4">
        <w:rPr>
          <w:rFonts w:eastAsia="Calibri"/>
          <w:sz w:val="28"/>
          <w:szCs w:val="28"/>
          <w:lang w:eastAsia="en-US"/>
        </w:rPr>
        <w:t>1.</w:t>
      </w:r>
      <w:r w:rsidR="008B535E">
        <w:rPr>
          <w:rFonts w:eastAsia="Calibri"/>
          <w:sz w:val="28"/>
          <w:szCs w:val="28"/>
          <w:lang w:eastAsia="en-US"/>
        </w:rPr>
        <w:t>  </w:t>
      </w:r>
      <w:r w:rsidRPr="008826E4">
        <w:rPr>
          <w:rFonts w:eastAsia="Calibri"/>
          <w:sz w:val="28"/>
          <w:szCs w:val="28"/>
          <w:lang w:eastAsia="en-US"/>
        </w:rPr>
        <w:t xml:space="preserve">Утвердить </w:t>
      </w:r>
      <w:r w:rsidR="008B535E">
        <w:rPr>
          <w:rFonts w:eastAsia="Calibri"/>
          <w:sz w:val="28"/>
          <w:szCs w:val="28"/>
          <w:lang w:eastAsia="en-US"/>
        </w:rPr>
        <w:t>П</w:t>
      </w:r>
      <w:r w:rsidRPr="008826E4">
        <w:rPr>
          <w:rFonts w:eastAsia="Calibri"/>
          <w:sz w:val="28"/>
          <w:szCs w:val="28"/>
          <w:lang w:eastAsia="en-US"/>
        </w:rPr>
        <w:t xml:space="preserve">орядок размещения сведений о доходах, расходах, </w:t>
      </w:r>
      <w:r w:rsidR="00B40B25">
        <w:rPr>
          <w:rFonts w:eastAsia="Calibri"/>
          <w:sz w:val="28"/>
          <w:szCs w:val="28"/>
          <w:lang w:eastAsia="en-US"/>
        </w:rPr>
        <w:br/>
      </w:r>
      <w:r w:rsidRPr="008826E4">
        <w:rPr>
          <w:rFonts w:eastAsia="Calibri"/>
          <w:sz w:val="28"/>
          <w:szCs w:val="28"/>
          <w:lang w:eastAsia="en-US"/>
        </w:rPr>
        <w:t xml:space="preserve">об имуществе и обязательствах имущественного характера руководителей муниципальных учреждений Пермского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="00B22F8F">
        <w:rPr>
          <w:rFonts w:eastAsia="Calibri"/>
          <w:sz w:val="28"/>
          <w:szCs w:val="28"/>
          <w:lang w:eastAsia="en-US"/>
        </w:rPr>
        <w:t xml:space="preserve"> Пермского края </w:t>
      </w:r>
      <w:r w:rsidRPr="008826E4">
        <w:rPr>
          <w:rFonts w:eastAsia="Calibri"/>
          <w:sz w:val="28"/>
          <w:szCs w:val="28"/>
          <w:lang w:eastAsia="en-US"/>
        </w:rPr>
        <w:t>и членов их семей</w:t>
      </w:r>
      <w:r w:rsidR="00E65224">
        <w:rPr>
          <w:rFonts w:eastAsia="Calibri"/>
          <w:sz w:val="28"/>
          <w:szCs w:val="28"/>
          <w:lang w:eastAsia="en-US"/>
        </w:rPr>
        <w:t xml:space="preserve"> </w:t>
      </w:r>
      <w:r w:rsidRPr="00B40B25">
        <w:rPr>
          <w:rFonts w:eastAsia="Calibri"/>
          <w:sz w:val="28"/>
          <w:szCs w:val="28"/>
          <w:lang w:eastAsia="en-US"/>
        </w:rPr>
        <w:t>на</w:t>
      </w:r>
      <w:r w:rsidRPr="008826E4">
        <w:rPr>
          <w:rFonts w:eastAsia="Calibri"/>
          <w:sz w:val="28"/>
          <w:szCs w:val="28"/>
          <w:lang w:eastAsia="en-US"/>
        </w:rPr>
        <w:t xml:space="preserve"> официальном </w:t>
      </w:r>
      <w:r w:rsidR="00B22F8F">
        <w:rPr>
          <w:rFonts w:eastAsia="Calibri"/>
          <w:sz w:val="28"/>
          <w:szCs w:val="28"/>
          <w:lang w:eastAsia="en-US"/>
        </w:rPr>
        <w:t>сайте Пермского муниципального округа Пермского края</w:t>
      </w:r>
      <w:r w:rsidR="00E65224">
        <w:rPr>
          <w:rFonts w:eastAsia="Calibri"/>
          <w:sz w:val="28"/>
          <w:szCs w:val="28"/>
          <w:lang w:eastAsia="en-US"/>
        </w:rPr>
        <w:t xml:space="preserve"> </w:t>
      </w:r>
      <w:r w:rsidRPr="008826E4">
        <w:rPr>
          <w:rFonts w:eastAsia="Calibri"/>
          <w:sz w:val="28"/>
          <w:szCs w:val="28"/>
          <w:lang w:eastAsia="en-US"/>
        </w:rPr>
        <w:t xml:space="preserve">и предоставления этих сведений общероссийским средствам массовой информации для </w:t>
      </w:r>
      <w:r w:rsidRPr="0004253B">
        <w:rPr>
          <w:rFonts w:eastAsia="Calibri"/>
          <w:sz w:val="28"/>
          <w:szCs w:val="28"/>
          <w:lang w:eastAsia="en-US"/>
        </w:rPr>
        <w:t>опубликования</w:t>
      </w:r>
      <w:r w:rsidR="008B535E">
        <w:rPr>
          <w:rFonts w:eastAsia="Calibri"/>
          <w:sz w:val="28"/>
          <w:szCs w:val="28"/>
          <w:lang w:eastAsia="en-US"/>
        </w:rPr>
        <w:t xml:space="preserve"> </w:t>
      </w:r>
      <w:r w:rsidR="00E65224" w:rsidRPr="00B40B25">
        <w:rPr>
          <w:rFonts w:eastAsia="Calibri"/>
          <w:sz w:val="28"/>
          <w:szCs w:val="28"/>
          <w:lang w:eastAsia="en-US"/>
        </w:rPr>
        <w:t xml:space="preserve">согласно приложению 1 </w:t>
      </w:r>
      <w:r w:rsidR="008B535E" w:rsidRPr="008B535E">
        <w:rPr>
          <w:rFonts w:eastAsia="Calibri"/>
          <w:sz w:val="28"/>
          <w:szCs w:val="28"/>
          <w:lang w:eastAsia="en-US"/>
        </w:rPr>
        <w:t>к</w:t>
      </w:r>
      <w:r w:rsidR="008B535E">
        <w:rPr>
          <w:rFonts w:eastAsia="Calibri"/>
          <w:sz w:val="28"/>
          <w:szCs w:val="28"/>
          <w:lang w:eastAsia="en-US"/>
        </w:rPr>
        <w:t> </w:t>
      </w:r>
      <w:r w:rsidR="008B535E" w:rsidRPr="008B535E">
        <w:rPr>
          <w:rFonts w:eastAsia="Calibri"/>
          <w:sz w:val="28"/>
          <w:szCs w:val="28"/>
          <w:lang w:eastAsia="en-US"/>
        </w:rPr>
        <w:t>настоящему постановлению.</w:t>
      </w:r>
    </w:p>
    <w:p w:rsidR="006924A4" w:rsidRPr="001D26CF" w:rsidRDefault="00FA1EE2" w:rsidP="008B535E">
      <w:pPr>
        <w:widowControl w:val="0"/>
        <w:tabs>
          <w:tab w:val="left" w:pos="709"/>
        </w:tabs>
        <w:autoSpaceDE w:val="0"/>
        <w:autoSpaceDN w:val="0"/>
        <w:spacing w:line="360" w:lineRule="exact"/>
        <w:ind w:right="-1" w:firstLine="709"/>
        <w:jc w:val="both"/>
        <w:rPr>
          <w:sz w:val="28"/>
          <w:szCs w:val="28"/>
        </w:rPr>
      </w:pPr>
      <w:r w:rsidRPr="0004253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8754" wp14:editId="4F839761">
                <wp:simplePos x="0" y="0"/>
                <wp:positionH relativeFrom="page">
                  <wp:posOffset>358140</wp:posOffset>
                </wp:positionH>
                <wp:positionV relativeFrom="page">
                  <wp:posOffset>9654540</wp:posOffset>
                </wp:positionV>
                <wp:extent cx="114300" cy="68580"/>
                <wp:effectExtent l="0" t="0" r="0" b="762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6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EE2" w:rsidRDefault="00FA1EE2" w:rsidP="00FA1EE2">
                            <w:pPr>
                              <w:pStyle w:val="a9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FB8754" id="Надпись 9" o:spid="_x0000_s1029" type="#_x0000_t202" style="position:absolute;left:0;text-align:left;margin-left:28.2pt;margin-top:760.2pt;width:9pt;height:5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" filled="f" stroked="f">
                <v:textbox inset="0,0,0,0">
                  <w:txbxContent>
                    <w:p w:rsidR="00FA1EE2" w:rsidRDefault="00FA1EE2" w:rsidP="00FA1EE2">
                      <w:pPr>
                        <w:pStyle w:val="a9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24A4">
        <w:rPr>
          <w:rFonts w:eastAsia="Calibri"/>
          <w:sz w:val="28"/>
          <w:szCs w:val="28"/>
          <w:lang w:eastAsia="en-US"/>
        </w:rPr>
        <w:t>2.</w:t>
      </w:r>
      <w:r w:rsidR="006924A4">
        <w:rPr>
          <w:sz w:val="28"/>
          <w:szCs w:val="28"/>
        </w:rPr>
        <w:t>  </w:t>
      </w:r>
      <w:r w:rsidR="006924A4" w:rsidRPr="001D26CF">
        <w:rPr>
          <w:sz w:val="28"/>
          <w:szCs w:val="28"/>
        </w:rPr>
        <w:t xml:space="preserve">Признать утратившими силу постановления администраций Пермского муниципального района, </w:t>
      </w:r>
      <w:r w:rsidR="006924A4" w:rsidRPr="006924A4">
        <w:rPr>
          <w:sz w:val="28"/>
          <w:szCs w:val="28"/>
        </w:rPr>
        <w:t xml:space="preserve">Гамовского сельского поселения, </w:t>
      </w:r>
      <w:proofErr w:type="spellStart"/>
      <w:r w:rsidR="006924A4" w:rsidRPr="006924A4">
        <w:rPr>
          <w:sz w:val="28"/>
          <w:szCs w:val="28"/>
        </w:rPr>
        <w:t>Пальниковского</w:t>
      </w:r>
      <w:proofErr w:type="spellEnd"/>
      <w:r w:rsidR="006924A4" w:rsidRPr="006924A4">
        <w:rPr>
          <w:sz w:val="28"/>
          <w:szCs w:val="28"/>
        </w:rPr>
        <w:t xml:space="preserve"> сельского поселения, </w:t>
      </w:r>
      <w:proofErr w:type="spellStart"/>
      <w:r w:rsidR="006924A4" w:rsidRPr="006924A4">
        <w:rPr>
          <w:sz w:val="28"/>
          <w:szCs w:val="28"/>
        </w:rPr>
        <w:t>Хохловского</w:t>
      </w:r>
      <w:proofErr w:type="spellEnd"/>
      <w:r w:rsidR="006924A4" w:rsidRPr="006924A4">
        <w:rPr>
          <w:sz w:val="28"/>
          <w:szCs w:val="28"/>
        </w:rPr>
        <w:t xml:space="preserve"> сельского поселения, </w:t>
      </w:r>
      <w:proofErr w:type="spellStart"/>
      <w:r w:rsidR="006924A4" w:rsidRPr="006924A4">
        <w:rPr>
          <w:sz w:val="28"/>
          <w:szCs w:val="28"/>
        </w:rPr>
        <w:t>Платошинского</w:t>
      </w:r>
      <w:proofErr w:type="spellEnd"/>
      <w:r w:rsidR="006924A4" w:rsidRPr="006924A4">
        <w:rPr>
          <w:sz w:val="28"/>
          <w:szCs w:val="28"/>
        </w:rPr>
        <w:t xml:space="preserve"> сельского поселения, Лобановского сельского поселения, </w:t>
      </w:r>
      <w:proofErr w:type="spellStart"/>
      <w:r w:rsidR="006924A4" w:rsidRPr="006924A4">
        <w:rPr>
          <w:sz w:val="28"/>
          <w:szCs w:val="28"/>
        </w:rPr>
        <w:lastRenderedPageBreak/>
        <w:t>Кукуштанского</w:t>
      </w:r>
      <w:proofErr w:type="spellEnd"/>
      <w:r w:rsidR="006924A4" w:rsidRPr="006924A4">
        <w:rPr>
          <w:sz w:val="28"/>
          <w:szCs w:val="28"/>
        </w:rPr>
        <w:t xml:space="preserve"> сельского поселения, Фроловского сельского поселения, </w:t>
      </w:r>
      <w:proofErr w:type="spellStart"/>
      <w:r w:rsidR="006924A4" w:rsidRPr="006924A4">
        <w:rPr>
          <w:sz w:val="28"/>
          <w:szCs w:val="28"/>
        </w:rPr>
        <w:t>Юговского</w:t>
      </w:r>
      <w:proofErr w:type="spellEnd"/>
      <w:r w:rsidR="006924A4" w:rsidRPr="006924A4">
        <w:rPr>
          <w:sz w:val="28"/>
          <w:szCs w:val="28"/>
        </w:rPr>
        <w:t xml:space="preserve"> сельского поселения </w:t>
      </w:r>
      <w:r w:rsidR="006924A4">
        <w:rPr>
          <w:sz w:val="28"/>
          <w:szCs w:val="28"/>
        </w:rPr>
        <w:t xml:space="preserve">Пермского муниципального района </w:t>
      </w:r>
      <w:r w:rsidR="006924A4" w:rsidRPr="006924A4">
        <w:rPr>
          <w:sz w:val="28"/>
          <w:szCs w:val="28"/>
        </w:rPr>
        <w:t xml:space="preserve">согласно приложению </w:t>
      </w:r>
      <w:r w:rsidR="00B40B25">
        <w:rPr>
          <w:sz w:val="28"/>
          <w:szCs w:val="28"/>
        </w:rPr>
        <w:t>2</w:t>
      </w:r>
      <w:r w:rsidR="006924A4" w:rsidRPr="006924A4">
        <w:rPr>
          <w:sz w:val="28"/>
          <w:szCs w:val="28"/>
        </w:rPr>
        <w:t xml:space="preserve"> к настоящему постановлению.</w:t>
      </w:r>
    </w:p>
    <w:p w:rsidR="00126BBF" w:rsidRDefault="005C3B3C" w:rsidP="008B535E">
      <w:pPr>
        <w:spacing w:line="360" w:lineRule="exact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6BBF" w:rsidRPr="000A1D8A">
        <w:rPr>
          <w:sz w:val="28"/>
          <w:szCs w:val="28"/>
        </w:rPr>
        <w:t>.  </w:t>
      </w:r>
      <w:r w:rsidR="006F6B8E" w:rsidRPr="00750166">
        <w:rPr>
          <w:sz w:val="28"/>
          <w:szCs w:val="28"/>
        </w:rPr>
        <w:t xml:space="preserve">Опубликовать (обнародовать) настоящее постановление в бюллетене муниципального образования «Пермский муниципальный округ» и разместить </w:t>
      </w:r>
      <w:r w:rsidR="006F6B8E">
        <w:rPr>
          <w:sz w:val="28"/>
          <w:szCs w:val="28"/>
        </w:rPr>
        <w:br/>
      </w:r>
      <w:r w:rsidR="006F6B8E" w:rsidRPr="00750166">
        <w:rPr>
          <w:sz w:val="28"/>
          <w:szCs w:val="28"/>
        </w:rPr>
        <w:t>на официальном сайте Пермского муниципального округа в информационно-телекоммуникационной сети Интернет (</w:t>
      </w:r>
      <w:hyperlink r:id="rId10">
        <w:r w:rsidR="006F6B8E" w:rsidRPr="00750166">
          <w:rPr>
            <w:sz w:val="28"/>
            <w:szCs w:val="28"/>
          </w:rPr>
          <w:t>www</w:t>
        </w:r>
      </w:hyperlink>
      <w:hyperlink r:id="rId11">
        <w:r w:rsidR="006F6B8E" w:rsidRPr="00750166">
          <w:rPr>
            <w:sz w:val="28"/>
            <w:szCs w:val="28"/>
          </w:rPr>
          <w:t>.</w:t>
        </w:r>
      </w:hyperlink>
      <w:hyperlink r:id="rId12">
        <w:r w:rsidR="006F6B8E" w:rsidRPr="00750166">
          <w:rPr>
            <w:sz w:val="28"/>
            <w:szCs w:val="28"/>
          </w:rPr>
          <w:t>permraion</w:t>
        </w:r>
      </w:hyperlink>
      <w:hyperlink r:id="rId13">
        <w:r w:rsidR="006F6B8E" w:rsidRPr="00750166">
          <w:rPr>
            <w:sz w:val="28"/>
            <w:szCs w:val="28"/>
          </w:rPr>
          <w:t>.</w:t>
        </w:r>
      </w:hyperlink>
      <w:hyperlink r:id="rId14">
        <w:r w:rsidR="006F6B8E" w:rsidRPr="00750166">
          <w:rPr>
            <w:sz w:val="28"/>
            <w:szCs w:val="28"/>
          </w:rPr>
          <w:t>ru</w:t>
        </w:r>
      </w:hyperlink>
      <w:hyperlink r:id="rId15">
        <w:r w:rsidR="006F6B8E" w:rsidRPr="00750166">
          <w:rPr>
            <w:sz w:val="28"/>
            <w:szCs w:val="28"/>
          </w:rPr>
          <w:t>)</w:t>
        </w:r>
      </w:hyperlink>
      <w:r w:rsidR="006F6B8E" w:rsidRPr="00750166">
        <w:rPr>
          <w:sz w:val="28"/>
          <w:szCs w:val="28"/>
        </w:rPr>
        <w:t>.</w:t>
      </w:r>
    </w:p>
    <w:p w:rsidR="005C3B3C" w:rsidRPr="000A1D8A" w:rsidRDefault="005C3B3C" w:rsidP="005C3B3C">
      <w:pPr>
        <w:widowControl w:val="0"/>
        <w:tabs>
          <w:tab w:val="left" w:pos="567"/>
          <w:tab w:val="left" w:pos="709"/>
          <w:tab w:val="left" w:pos="851"/>
          <w:tab w:val="left" w:pos="5670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4253B">
        <w:rPr>
          <w:bCs/>
          <w:sz w:val="28"/>
          <w:szCs w:val="28"/>
        </w:rPr>
        <w:t>.  </w:t>
      </w:r>
      <w:r w:rsidRPr="0004253B">
        <w:rPr>
          <w:sz w:val="28"/>
          <w:szCs w:val="28"/>
        </w:rPr>
        <w:t>Настоящее постановление вступает в силу с</w:t>
      </w:r>
      <w:r w:rsidRPr="000A1D8A">
        <w:rPr>
          <w:sz w:val="28"/>
          <w:szCs w:val="28"/>
        </w:rPr>
        <w:t>о дня его подписания</w:t>
      </w:r>
      <w:r>
        <w:rPr>
          <w:sz w:val="28"/>
          <w:szCs w:val="28"/>
        </w:rPr>
        <w:t xml:space="preserve"> </w:t>
      </w:r>
      <w:r w:rsidRPr="000A1D8A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0A1D8A">
        <w:rPr>
          <w:sz w:val="28"/>
          <w:szCs w:val="28"/>
        </w:rPr>
        <w:t>распространяется на правоотношения, возникшие с 01 января 2023 г.</w:t>
      </w:r>
    </w:p>
    <w:p w:rsidR="00126BBF" w:rsidRDefault="00126BBF" w:rsidP="008B535E">
      <w:pPr>
        <w:tabs>
          <w:tab w:val="center" w:pos="709"/>
          <w:tab w:val="center" w:pos="851"/>
        </w:tabs>
        <w:spacing w:line="360" w:lineRule="exact"/>
        <w:ind w:right="-1" w:firstLine="720"/>
        <w:jc w:val="both"/>
        <w:rPr>
          <w:sz w:val="28"/>
          <w:szCs w:val="28"/>
        </w:rPr>
      </w:pPr>
      <w:r w:rsidRPr="000A1D8A">
        <w:rPr>
          <w:sz w:val="28"/>
          <w:szCs w:val="28"/>
        </w:rPr>
        <w:t>5. </w:t>
      </w:r>
      <w:r w:rsidR="006F6B8E">
        <w:rPr>
          <w:sz w:val="28"/>
          <w:szCs w:val="28"/>
        </w:rPr>
        <w:t> </w:t>
      </w:r>
      <w:proofErr w:type="gramStart"/>
      <w:r w:rsidRPr="000A1D8A">
        <w:rPr>
          <w:sz w:val="28"/>
          <w:szCs w:val="28"/>
        </w:rPr>
        <w:t>Контроль за</w:t>
      </w:r>
      <w:proofErr w:type="gramEnd"/>
      <w:r w:rsidRPr="000A1D8A">
        <w:rPr>
          <w:sz w:val="28"/>
          <w:szCs w:val="28"/>
        </w:rPr>
        <w:t xml:space="preserve"> исполнением настоящего </w:t>
      </w:r>
      <w:r w:rsidR="005C3B3C">
        <w:rPr>
          <w:sz w:val="28"/>
          <w:szCs w:val="28"/>
        </w:rPr>
        <w:t>постановления</w:t>
      </w:r>
      <w:r w:rsidRPr="000A1D8A">
        <w:rPr>
          <w:sz w:val="28"/>
          <w:szCs w:val="28"/>
        </w:rPr>
        <w:t xml:space="preserve"> возложить </w:t>
      </w:r>
      <w:r w:rsidRPr="000A1D8A">
        <w:rPr>
          <w:sz w:val="28"/>
          <w:szCs w:val="28"/>
        </w:rPr>
        <w:br/>
        <w:t>на 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</w:t>
      </w:r>
    </w:p>
    <w:p w:rsidR="00126BBF" w:rsidRDefault="00126BBF" w:rsidP="00780A37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7176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 </w:t>
      </w:r>
      <w:r w:rsidRPr="0037176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Pr="003717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37176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37176E">
        <w:rPr>
          <w:sz w:val="28"/>
          <w:szCs w:val="28"/>
        </w:rPr>
        <w:t>В.Ю. Цветов</w:t>
      </w:r>
    </w:p>
    <w:p w:rsidR="00780A37" w:rsidRDefault="00780A37" w:rsidP="00780A37">
      <w:pPr>
        <w:spacing w:line="1440" w:lineRule="exact"/>
        <w:jc w:val="both"/>
        <w:rPr>
          <w:sz w:val="28"/>
          <w:szCs w:val="28"/>
        </w:rPr>
      </w:pPr>
    </w:p>
    <w:p w:rsidR="00AD4F73" w:rsidRDefault="00AD4F73" w:rsidP="00563962">
      <w:pPr>
        <w:pStyle w:val="a6"/>
        <w:sectPr w:rsidR="00AD4F73" w:rsidSect="00AD4F73">
          <w:headerReference w:type="even" r:id="rId16"/>
          <w:headerReference w:type="default" r:id="rId17"/>
          <w:footerReference w:type="default" r:id="rId18"/>
          <w:headerReference w:type="first" r:id="rId19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650B0E" w:rsidRDefault="00B40B25" w:rsidP="00650B0E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 w:rsidRPr="00B40B25">
        <w:rPr>
          <w:sz w:val="28"/>
          <w:szCs w:val="28"/>
        </w:rPr>
        <w:lastRenderedPageBreak/>
        <w:t xml:space="preserve">Приложение 1 </w:t>
      </w:r>
    </w:p>
    <w:p w:rsidR="00DF6F1A" w:rsidRPr="00816E56" w:rsidRDefault="00B40B25" w:rsidP="00650B0E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 w:rsidRPr="00B40B25">
        <w:rPr>
          <w:sz w:val="28"/>
          <w:szCs w:val="28"/>
        </w:rPr>
        <w:t>к постановлению</w:t>
      </w:r>
      <w:r w:rsidR="00650B0E"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 w:rsidR="00DF6F1A" w:rsidRPr="00816E56">
        <w:rPr>
          <w:sz w:val="28"/>
          <w:szCs w:val="28"/>
        </w:rPr>
        <w:t xml:space="preserve">администрации Пермского муниципального </w:t>
      </w:r>
      <w:r w:rsidR="00DF6F1A">
        <w:rPr>
          <w:sz w:val="28"/>
          <w:szCs w:val="28"/>
        </w:rPr>
        <w:t>округа Пермского края</w:t>
      </w:r>
    </w:p>
    <w:p w:rsidR="00DF6F1A" w:rsidRPr="00B5007B" w:rsidRDefault="00DF6F1A" w:rsidP="00650B0E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 w:rsidRPr="00816E56">
        <w:rPr>
          <w:sz w:val="28"/>
          <w:szCs w:val="28"/>
        </w:rPr>
        <w:t xml:space="preserve">от </w:t>
      </w:r>
      <w:r w:rsidR="00C660A6">
        <w:rPr>
          <w:sz w:val="28"/>
          <w:szCs w:val="28"/>
        </w:rPr>
        <w:t>24.04.2023</w:t>
      </w:r>
      <w:r w:rsidR="00650B0E">
        <w:rPr>
          <w:sz w:val="28"/>
          <w:szCs w:val="28"/>
        </w:rPr>
        <w:t xml:space="preserve"> </w:t>
      </w:r>
      <w:r w:rsidRPr="00816E56">
        <w:rPr>
          <w:sz w:val="28"/>
          <w:szCs w:val="28"/>
        </w:rPr>
        <w:t>№</w:t>
      </w:r>
      <w:r w:rsidR="00C660A6">
        <w:rPr>
          <w:sz w:val="28"/>
          <w:szCs w:val="28"/>
        </w:rPr>
        <w:t xml:space="preserve"> </w:t>
      </w:r>
      <w:r w:rsidR="00C660A6" w:rsidRPr="00C660A6">
        <w:rPr>
          <w:sz w:val="28"/>
          <w:szCs w:val="28"/>
        </w:rPr>
        <w:t>СЭД-2023-299-01-01-05.С-276</w:t>
      </w:r>
      <w:r w:rsidRPr="00816E56">
        <w:rPr>
          <w:sz w:val="28"/>
          <w:szCs w:val="28"/>
        </w:rPr>
        <w:t xml:space="preserve"> </w:t>
      </w:r>
    </w:p>
    <w:p w:rsidR="00DF6F1A" w:rsidRPr="009D0829" w:rsidRDefault="00DF6F1A" w:rsidP="00650B0E">
      <w:pPr>
        <w:spacing w:line="240" w:lineRule="exact"/>
        <w:jc w:val="right"/>
        <w:rPr>
          <w:bCs/>
          <w:sz w:val="28"/>
          <w:szCs w:val="28"/>
        </w:rPr>
      </w:pPr>
    </w:p>
    <w:p w:rsidR="00DF6F1A" w:rsidRPr="009D0829" w:rsidRDefault="00DF6F1A" w:rsidP="00650B0E">
      <w:pPr>
        <w:spacing w:line="240" w:lineRule="exact"/>
        <w:jc w:val="center"/>
        <w:rPr>
          <w:b/>
          <w:bCs/>
          <w:sz w:val="28"/>
          <w:szCs w:val="28"/>
        </w:rPr>
      </w:pPr>
    </w:p>
    <w:p w:rsidR="00DF6F1A" w:rsidRPr="009D0829" w:rsidRDefault="0065062C" w:rsidP="00650B0E">
      <w:pPr>
        <w:spacing w:after="120" w:line="240" w:lineRule="exact"/>
        <w:jc w:val="center"/>
        <w:rPr>
          <w:sz w:val="28"/>
          <w:szCs w:val="28"/>
        </w:rPr>
      </w:pPr>
      <w:r w:rsidRPr="009D0829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РЯДОК</w:t>
      </w:r>
    </w:p>
    <w:p w:rsidR="00DF6F1A" w:rsidRPr="009D0829" w:rsidRDefault="00DF6F1A" w:rsidP="00650B0E">
      <w:pPr>
        <w:spacing w:line="240" w:lineRule="exact"/>
        <w:jc w:val="center"/>
        <w:rPr>
          <w:b/>
          <w:bCs/>
          <w:sz w:val="28"/>
          <w:szCs w:val="28"/>
        </w:rPr>
      </w:pPr>
      <w:r w:rsidRPr="009D0829">
        <w:rPr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 xml:space="preserve"> руководителей муниципальных учреждений Пермского муниципального округа Пермского края </w:t>
      </w:r>
      <w:r w:rsidRPr="009D0829">
        <w:rPr>
          <w:b/>
          <w:bCs/>
          <w:sz w:val="28"/>
          <w:szCs w:val="28"/>
        </w:rPr>
        <w:t xml:space="preserve">и членов их семей </w:t>
      </w:r>
      <w:r>
        <w:rPr>
          <w:b/>
          <w:bCs/>
          <w:sz w:val="28"/>
          <w:szCs w:val="28"/>
        </w:rPr>
        <w:br/>
      </w:r>
      <w:r w:rsidRPr="009D0829">
        <w:rPr>
          <w:b/>
          <w:bCs/>
          <w:sz w:val="28"/>
          <w:szCs w:val="28"/>
        </w:rPr>
        <w:t xml:space="preserve">на официальном сайте Пермского муниципального </w:t>
      </w:r>
      <w:r>
        <w:rPr>
          <w:b/>
          <w:bCs/>
          <w:sz w:val="28"/>
          <w:szCs w:val="28"/>
        </w:rPr>
        <w:t>округа Пермского края</w:t>
      </w:r>
      <w:r w:rsidRPr="009D08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9D0829">
        <w:rPr>
          <w:b/>
          <w:bCs/>
          <w:sz w:val="28"/>
          <w:szCs w:val="28"/>
        </w:rPr>
        <w:t xml:space="preserve">и предоставления этих сведений </w:t>
      </w:r>
      <w:r>
        <w:rPr>
          <w:b/>
          <w:bCs/>
          <w:sz w:val="28"/>
          <w:szCs w:val="28"/>
        </w:rPr>
        <w:t xml:space="preserve">общероссийским </w:t>
      </w:r>
      <w:r w:rsidRPr="009D0829">
        <w:rPr>
          <w:b/>
          <w:bCs/>
          <w:sz w:val="28"/>
          <w:szCs w:val="28"/>
        </w:rPr>
        <w:t>средствам массовой информации для опубликования</w:t>
      </w:r>
    </w:p>
    <w:p w:rsidR="00DF6F1A" w:rsidRDefault="00DF6F1A" w:rsidP="00650B0E">
      <w:pPr>
        <w:spacing w:line="240" w:lineRule="exact"/>
        <w:jc w:val="center"/>
        <w:rPr>
          <w:b/>
          <w:bCs/>
          <w:sz w:val="28"/>
          <w:szCs w:val="28"/>
        </w:rPr>
      </w:pPr>
    </w:p>
    <w:p w:rsidR="00650B0E" w:rsidRPr="009D0829" w:rsidRDefault="00650B0E" w:rsidP="00650B0E">
      <w:pPr>
        <w:spacing w:line="240" w:lineRule="exact"/>
        <w:jc w:val="center"/>
        <w:rPr>
          <w:b/>
          <w:bCs/>
          <w:sz w:val="28"/>
          <w:szCs w:val="28"/>
        </w:rPr>
      </w:pPr>
    </w:p>
    <w:p w:rsidR="00DF6F1A" w:rsidRPr="00650B0E" w:rsidRDefault="00DF6F1A" w:rsidP="00650B0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>1. </w:t>
      </w:r>
      <w:proofErr w:type="gramStart"/>
      <w:r w:rsidRPr="00650B0E">
        <w:rPr>
          <w:sz w:val="28"/>
          <w:szCs w:val="28"/>
        </w:rPr>
        <w:t xml:space="preserve">Настоящим </w:t>
      </w:r>
      <w:r w:rsidR="00650B0E" w:rsidRPr="00650B0E">
        <w:rPr>
          <w:sz w:val="28"/>
          <w:szCs w:val="28"/>
        </w:rPr>
        <w:t>П</w:t>
      </w:r>
      <w:r w:rsidRPr="00650B0E">
        <w:rPr>
          <w:sz w:val="28"/>
          <w:szCs w:val="28"/>
        </w:rPr>
        <w:t xml:space="preserve">орядком устанавливаются обязанности администрации Пермского муниципального </w:t>
      </w:r>
      <w:r w:rsidR="006F6B8E" w:rsidRPr="00650B0E">
        <w:rPr>
          <w:sz w:val="28"/>
          <w:szCs w:val="28"/>
        </w:rPr>
        <w:t>округа Пермского края</w:t>
      </w:r>
      <w:r w:rsidRPr="00650B0E">
        <w:rPr>
          <w:sz w:val="28"/>
          <w:szCs w:val="28"/>
        </w:rPr>
        <w:t xml:space="preserve"> по размещению сведений о</w:t>
      </w:r>
      <w:r w:rsidR="00E733FE">
        <w:rPr>
          <w:sz w:val="28"/>
          <w:szCs w:val="28"/>
        </w:rPr>
        <w:t> </w:t>
      </w:r>
      <w:r w:rsidRPr="00650B0E">
        <w:rPr>
          <w:sz w:val="28"/>
          <w:szCs w:val="28"/>
        </w:rPr>
        <w:t>доходах, расходах, об имуществе и обязательствах имущественного характера руководителей муниципальных учреждений Пермского муниципального округа Пермского края, их супругов и несовершеннолетних детей в информационно-телекоммуникационной сети «Интернет» на официальном сайте Пермского муниципального округа Пермского края</w:t>
      </w:r>
      <w:r w:rsidR="00B5007B" w:rsidRPr="00650B0E">
        <w:rPr>
          <w:sz w:val="28"/>
          <w:szCs w:val="28"/>
        </w:rPr>
        <w:t xml:space="preserve"> (</w:t>
      </w:r>
      <w:hyperlink r:id="rId20">
        <w:r w:rsidR="00B5007B" w:rsidRPr="00650B0E">
          <w:rPr>
            <w:sz w:val="28"/>
            <w:szCs w:val="28"/>
          </w:rPr>
          <w:t>www</w:t>
        </w:r>
      </w:hyperlink>
      <w:hyperlink r:id="rId21">
        <w:r w:rsidR="00B5007B" w:rsidRPr="00650B0E">
          <w:rPr>
            <w:sz w:val="28"/>
            <w:szCs w:val="28"/>
          </w:rPr>
          <w:t>.</w:t>
        </w:r>
      </w:hyperlink>
      <w:hyperlink r:id="rId22">
        <w:r w:rsidR="00B5007B" w:rsidRPr="00650B0E">
          <w:rPr>
            <w:sz w:val="28"/>
            <w:szCs w:val="28"/>
          </w:rPr>
          <w:t>permraion</w:t>
        </w:r>
      </w:hyperlink>
      <w:hyperlink r:id="rId23">
        <w:r w:rsidR="00B5007B" w:rsidRPr="00650B0E">
          <w:rPr>
            <w:sz w:val="28"/>
            <w:szCs w:val="28"/>
          </w:rPr>
          <w:t>.</w:t>
        </w:r>
      </w:hyperlink>
      <w:hyperlink r:id="rId24">
        <w:r w:rsidR="00B5007B" w:rsidRPr="00650B0E">
          <w:rPr>
            <w:sz w:val="28"/>
            <w:szCs w:val="28"/>
          </w:rPr>
          <w:t>ru</w:t>
        </w:r>
      </w:hyperlink>
      <w:hyperlink r:id="rId25">
        <w:r w:rsidR="00B5007B" w:rsidRPr="00650B0E">
          <w:rPr>
            <w:sz w:val="28"/>
            <w:szCs w:val="28"/>
          </w:rPr>
          <w:t>)</w:t>
        </w:r>
      </w:hyperlink>
      <w:r w:rsidR="00B5007B" w:rsidRPr="00650B0E">
        <w:rPr>
          <w:sz w:val="28"/>
          <w:szCs w:val="28"/>
        </w:rPr>
        <w:t xml:space="preserve"> (далее – сай</w:t>
      </w:r>
      <w:r w:rsidR="00E733FE">
        <w:rPr>
          <w:sz w:val="28"/>
          <w:szCs w:val="28"/>
        </w:rPr>
        <w:t>т</w:t>
      </w:r>
      <w:r w:rsidR="00B5007B" w:rsidRPr="00650B0E">
        <w:rPr>
          <w:sz w:val="28"/>
          <w:szCs w:val="28"/>
        </w:rPr>
        <w:t xml:space="preserve"> ПМО)</w:t>
      </w:r>
      <w:r w:rsidRPr="00650B0E">
        <w:rPr>
          <w:sz w:val="28"/>
          <w:szCs w:val="28"/>
        </w:rPr>
        <w:t xml:space="preserve"> и предоставлению этих сведений общероссийским средствам массовой</w:t>
      </w:r>
      <w:proofErr w:type="gramEnd"/>
      <w:r w:rsidRPr="00650B0E">
        <w:rPr>
          <w:sz w:val="28"/>
          <w:szCs w:val="28"/>
        </w:rPr>
        <w:t xml:space="preserve"> информации для опубликования.</w:t>
      </w:r>
    </w:p>
    <w:p w:rsidR="00DF6F1A" w:rsidRPr="00650B0E" w:rsidRDefault="00DF6F1A" w:rsidP="00650B0E">
      <w:pPr>
        <w:tabs>
          <w:tab w:val="left" w:pos="567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 xml:space="preserve">2. На </w:t>
      </w:r>
      <w:r w:rsidR="005E20F1" w:rsidRPr="00650B0E">
        <w:rPr>
          <w:sz w:val="28"/>
          <w:szCs w:val="28"/>
        </w:rPr>
        <w:t>сайте ПМО</w:t>
      </w:r>
      <w:r w:rsidRPr="00650B0E">
        <w:rPr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следующие сведения о</w:t>
      </w:r>
      <w:r w:rsidR="00E733FE">
        <w:rPr>
          <w:sz w:val="28"/>
          <w:szCs w:val="28"/>
        </w:rPr>
        <w:t> </w:t>
      </w:r>
      <w:r w:rsidRPr="00650B0E">
        <w:rPr>
          <w:sz w:val="28"/>
          <w:szCs w:val="28"/>
        </w:rPr>
        <w:t>доходах, расходах, об имуществе и обязательствах имущественного характера руководителей муниципальных учреждений Пермского муниципального округа Пермского края, а также сведения о доходах, расходах, об имуществе и</w:t>
      </w:r>
      <w:r w:rsidR="00E733FE">
        <w:rPr>
          <w:sz w:val="28"/>
          <w:szCs w:val="28"/>
        </w:rPr>
        <w:t>         </w:t>
      </w:r>
      <w:r w:rsidRPr="00650B0E">
        <w:rPr>
          <w:sz w:val="28"/>
          <w:szCs w:val="28"/>
        </w:rPr>
        <w:t>обязательствах имущественного характера их супругов и</w:t>
      </w:r>
      <w:r w:rsidR="00E733FE">
        <w:rPr>
          <w:sz w:val="28"/>
          <w:szCs w:val="28"/>
        </w:rPr>
        <w:t> </w:t>
      </w:r>
      <w:r w:rsidRPr="00650B0E">
        <w:rPr>
          <w:sz w:val="28"/>
          <w:szCs w:val="28"/>
        </w:rPr>
        <w:t xml:space="preserve">несовершеннолетних детей: </w:t>
      </w:r>
    </w:p>
    <w:p w:rsidR="00DF6F1A" w:rsidRPr="00650B0E" w:rsidRDefault="00DF6F1A" w:rsidP="00650B0E">
      <w:pPr>
        <w:tabs>
          <w:tab w:val="left" w:pos="567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bookmarkStart w:id="0" w:name="dst100052"/>
      <w:bookmarkEnd w:id="0"/>
      <w:r w:rsidRPr="00650B0E">
        <w:rPr>
          <w:sz w:val="28"/>
          <w:szCs w:val="28"/>
        </w:rPr>
        <w:t>а) перечень объектов недвижимого имущества, принадлежащих лицам, замещающим должности руководителей муниципальных учреждений Пермского муниципального округа Пермского края, его супруге (супругу) и</w:t>
      </w:r>
      <w:r w:rsidR="00E733FE">
        <w:rPr>
          <w:sz w:val="28"/>
          <w:szCs w:val="28"/>
        </w:rPr>
        <w:t> </w:t>
      </w:r>
      <w:r w:rsidRPr="00650B0E">
        <w:rPr>
          <w:sz w:val="28"/>
          <w:szCs w:val="28"/>
        </w:rPr>
        <w:t>несовершеннолетним детям на праве собственности или находящихся в их пользовании, с указанием вида, площади и страны расположения каждого из</w:t>
      </w:r>
      <w:r w:rsidR="00E733FE">
        <w:rPr>
          <w:sz w:val="28"/>
          <w:szCs w:val="28"/>
        </w:rPr>
        <w:t> </w:t>
      </w:r>
      <w:r w:rsidRPr="00650B0E">
        <w:rPr>
          <w:sz w:val="28"/>
          <w:szCs w:val="28"/>
        </w:rPr>
        <w:t>таких объектов;</w:t>
      </w:r>
    </w:p>
    <w:p w:rsidR="00DF6F1A" w:rsidRPr="00650B0E" w:rsidRDefault="00DF6F1A" w:rsidP="00650B0E">
      <w:pPr>
        <w:tabs>
          <w:tab w:val="left" w:pos="709"/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bookmarkStart w:id="1" w:name="dst100053"/>
      <w:bookmarkEnd w:id="1"/>
      <w:r w:rsidRPr="00650B0E">
        <w:rPr>
          <w:sz w:val="28"/>
          <w:szCs w:val="28"/>
        </w:rPr>
        <w:t>б) перечень транспортных средств с указанием вида и марки, принадлежащих на праве собственности лицам, замещающим должности руководителей муниципальных учреждений Пермского муниципального округа Пермского края, его супруге (супругу) и несовершеннолетним детям;</w:t>
      </w:r>
    </w:p>
    <w:p w:rsidR="00DF6F1A" w:rsidRPr="00650B0E" w:rsidRDefault="00DF6F1A" w:rsidP="00650B0E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bookmarkStart w:id="2" w:name="dst100054"/>
      <w:bookmarkEnd w:id="2"/>
      <w:r w:rsidRPr="00650B0E">
        <w:rPr>
          <w:sz w:val="28"/>
          <w:szCs w:val="28"/>
        </w:rPr>
        <w:lastRenderedPageBreak/>
        <w:t>в) декларированный годовой доход лиц, замещающих должности руководителей муниципальных учреждений Пермского муниципального округа Пермского края, его супруги (супруга) и несовершеннолетних детей;</w:t>
      </w:r>
    </w:p>
    <w:p w:rsidR="00DF6F1A" w:rsidRPr="00650B0E" w:rsidRDefault="00DF6F1A" w:rsidP="00650B0E">
      <w:pPr>
        <w:tabs>
          <w:tab w:val="left" w:pos="567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bookmarkStart w:id="3" w:name="dst100079"/>
      <w:bookmarkEnd w:id="3"/>
      <w:proofErr w:type="gramStart"/>
      <w:r w:rsidRPr="00650B0E">
        <w:rPr>
          <w:sz w:val="28"/>
          <w:szCs w:val="28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таких сделок) превышает общий доход служащего (работника) и его супруги (супруга) за три последних года, предшествующих</w:t>
      </w:r>
      <w:proofErr w:type="gramEnd"/>
      <w:r w:rsidRPr="00650B0E">
        <w:rPr>
          <w:sz w:val="28"/>
          <w:szCs w:val="28"/>
        </w:rPr>
        <w:t xml:space="preserve"> отчетному периоду.</w:t>
      </w:r>
    </w:p>
    <w:p w:rsidR="00DF6F1A" w:rsidRPr="00650B0E" w:rsidRDefault="00DF6F1A" w:rsidP="00650B0E">
      <w:pPr>
        <w:tabs>
          <w:tab w:val="left" w:pos="567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 xml:space="preserve">3. В размещаемых на </w:t>
      </w:r>
      <w:r w:rsidR="005E20F1" w:rsidRPr="00650B0E">
        <w:rPr>
          <w:sz w:val="28"/>
          <w:szCs w:val="28"/>
        </w:rPr>
        <w:t>сайте ПМО</w:t>
      </w:r>
      <w:r w:rsidRPr="00650B0E">
        <w:rPr>
          <w:sz w:val="28"/>
          <w:szCs w:val="28"/>
        </w:rPr>
        <w:t xml:space="preserve"> предоставляемых общероссийским средствам массовой информации для опубликования сведениях</w:t>
      </w:r>
      <w:r w:rsidR="005E20F1" w:rsidRPr="00650B0E">
        <w:rPr>
          <w:sz w:val="28"/>
          <w:szCs w:val="28"/>
        </w:rPr>
        <w:t xml:space="preserve"> </w:t>
      </w:r>
      <w:r w:rsidRPr="00650B0E">
        <w:rPr>
          <w:sz w:val="28"/>
          <w:szCs w:val="28"/>
        </w:rPr>
        <w:t>о доходах, расходах, об имуществе и обязательствах имущественного характера запрещается указывать:</w:t>
      </w:r>
    </w:p>
    <w:p w:rsidR="00DF6F1A" w:rsidRPr="00650B0E" w:rsidRDefault="00DF6F1A" w:rsidP="00650B0E">
      <w:pPr>
        <w:tabs>
          <w:tab w:val="left" w:pos="567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650B0E">
        <w:rPr>
          <w:sz w:val="28"/>
          <w:szCs w:val="28"/>
        </w:rPr>
        <w:t xml:space="preserve">а) иные сведения (кроме указанных в </w:t>
      </w:r>
      <w:hyperlink r:id="rId26" w:history="1">
        <w:r w:rsidRPr="00650B0E">
          <w:rPr>
            <w:color w:val="000000"/>
            <w:sz w:val="28"/>
            <w:szCs w:val="28"/>
          </w:rPr>
          <w:t>пункте 2</w:t>
        </w:r>
      </w:hyperlink>
      <w:r w:rsidRPr="00650B0E">
        <w:rPr>
          <w:sz w:val="28"/>
          <w:szCs w:val="28"/>
        </w:rPr>
        <w:t xml:space="preserve"> настоящего </w:t>
      </w:r>
      <w:r w:rsidR="00F61D35">
        <w:rPr>
          <w:sz w:val="28"/>
          <w:szCs w:val="28"/>
        </w:rPr>
        <w:t>П</w:t>
      </w:r>
      <w:r w:rsidRPr="00650B0E">
        <w:rPr>
          <w:sz w:val="28"/>
          <w:szCs w:val="28"/>
        </w:rPr>
        <w:t>орядка) о</w:t>
      </w:r>
      <w:r w:rsidR="00F61D35">
        <w:rPr>
          <w:sz w:val="28"/>
          <w:szCs w:val="28"/>
        </w:rPr>
        <w:t>   </w:t>
      </w:r>
      <w:r w:rsidRPr="00650B0E">
        <w:rPr>
          <w:sz w:val="28"/>
          <w:szCs w:val="28"/>
        </w:rPr>
        <w:t>доходах лиц, замещающих должности руководителей муниципальных учреждений Пермского муниципального округа Пермского края, их супруги (супруга) и несовершеннолетних детей, об имуществе, принадлежащем на</w:t>
      </w:r>
      <w:r w:rsidR="00F61D35">
        <w:rPr>
          <w:sz w:val="28"/>
          <w:szCs w:val="28"/>
        </w:rPr>
        <w:t>   </w:t>
      </w:r>
      <w:r w:rsidRPr="00650B0E">
        <w:rPr>
          <w:sz w:val="28"/>
          <w:szCs w:val="28"/>
        </w:rPr>
        <w:t>праве собственности названным лицам, и об их обязательствах имущественного характера;</w:t>
      </w:r>
      <w:proofErr w:type="gramEnd"/>
    </w:p>
    <w:p w:rsidR="00DF6F1A" w:rsidRPr="00650B0E" w:rsidRDefault="00DF6F1A" w:rsidP="00650B0E">
      <w:pPr>
        <w:tabs>
          <w:tab w:val="left" w:pos="567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>б) </w:t>
      </w:r>
      <w:hyperlink r:id="rId27" w:history="1">
        <w:r w:rsidRPr="00650B0E">
          <w:rPr>
            <w:color w:val="000000"/>
            <w:sz w:val="28"/>
            <w:szCs w:val="28"/>
          </w:rPr>
          <w:t>персональные данные</w:t>
        </w:r>
      </w:hyperlink>
      <w:r w:rsidRPr="00650B0E">
        <w:rPr>
          <w:color w:val="000000"/>
          <w:sz w:val="28"/>
          <w:szCs w:val="28"/>
        </w:rPr>
        <w:t xml:space="preserve"> </w:t>
      </w:r>
      <w:r w:rsidRPr="00650B0E">
        <w:rPr>
          <w:sz w:val="28"/>
          <w:szCs w:val="28"/>
        </w:rPr>
        <w:t xml:space="preserve">супруги (супруга), детей и иных членов семьи лиц, замещающих должности руководителей муниципальных учреждений Пермского муниципального округа Пермского края; </w:t>
      </w:r>
    </w:p>
    <w:p w:rsidR="00DF6F1A" w:rsidRPr="00650B0E" w:rsidRDefault="00DF6F1A" w:rsidP="00650B0E">
      <w:pPr>
        <w:tabs>
          <w:tab w:val="left" w:pos="426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>в) 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 муниципальных учреждений Пермского муниципального округа Пермского края, их супругов и несовершеннолетних детей;</w:t>
      </w:r>
    </w:p>
    <w:p w:rsidR="00DF6F1A" w:rsidRPr="00650B0E" w:rsidRDefault="00DF6F1A" w:rsidP="00650B0E">
      <w:pPr>
        <w:tabs>
          <w:tab w:val="left" w:pos="567"/>
          <w:tab w:val="left" w:pos="709"/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650B0E">
        <w:rPr>
          <w:sz w:val="28"/>
          <w:szCs w:val="28"/>
        </w:rPr>
        <w:t>г) данные, позволяющие определить местонахождение объектов недвижимого имущества, принадлежащих лицам, замещающим должности руководителей муниципальных учреждений Пермского муниципального округа Пермского края, их супругам и несовершеннолетним детям, иным членам семьи на праве собственности или находящихся в их пользовании;</w:t>
      </w:r>
      <w:proofErr w:type="gramEnd"/>
    </w:p>
    <w:p w:rsidR="00DF6F1A" w:rsidRPr="00650B0E" w:rsidRDefault="00DF6F1A" w:rsidP="00650B0E">
      <w:pPr>
        <w:tabs>
          <w:tab w:val="left" w:pos="284"/>
          <w:tab w:val="left" w:pos="567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 xml:space="preserve">д) информацию, отнесенную к </w:t>
      </w:r>
      <w:hyperlink r:id="rId28" w:history="1">
        <w:r w:rsidRPr="00650B0E">
          <w:rPr>
            <w:color w:val="000000"/>
            <w:sz w:val="28"/>
            <w:szCs w:val="28"/>
          </w:rPr>
          <w:t>государственной тайне</w:t>
        </w:r>
      </w:hyperlink>
      <w:r w:rsidRPr="00650B0E">
        <w:rPr>
          <w:color w:val="000000"/>
          <w:sz w:val="28"/>
          <w:szCs w:val="28"/>
        </w:rPr>
        <w:t xml:space="preserve"> </w:t>
      </w:r>
      <w:r w:rsidRPr="00650B0E">
        <w:rPr>
          <w:sz w:val="28"/>
          <w:szCs w:val="28"/>
        </w:rPr>
        <w:t xml:space="preserve">или являющуюся </w:t>
      </w:r>
      <w:hyperlink r:id="rId29" w:history="1">
        <w:r w:rsidRPr="00650B0E">
          <w:rPr>
            <w:color w:val="000000"/>
            <w:sz w:val="28"/>
            <w:szCs w:val="28"/>
          </w:rPr>
          <w:t>конфиденциальной</w:t>
        </w:r>
      </w:hyperlink>
      <w:r w:rsidRPr="00650B0E">
        <w:rPr>
          <w:color w:val="000000"/>
          <w:sz w:val="28"/>
          <w:szCs w:val="28"/>
        </w:rPr>
        <w:t>.</w:t>
      </w:r>
    </w:p>
    <w:p w:rsidR="00DF6F1A" w:rsidRPr="00650B0E" w:rsidRDefault="00DF6F1A" w:rsidP="00650B0E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 xml:space="preserve">4. Сведения, указанные в </w:t>
      </w:r>
      <w:hyperlink r:id="rId30" w:history="1">
        <w:r w:rsidRPr="00650B0E">
          <w:rPr>
            <w:color w:val="000000" w:themeColor="text1"/>
            <w:sz w:val="28"/>
            <w:szCs w:val="28"/>
          </w:rPr>
          <w:t>пункте 2</w:t>
        </w:r>
      </w:hyperlink>
      <w:r w:rsidRPr="00650B0E">
        <w:rPr>
          <w:sz w:val="28"/>
          <w:szCs w:val="28"/>
        </w:rPr>
        <w:t xml:space="preserve"> настоящего Порядка, за весь период замещения руководителем должностей, замещение которых влечет за собой размещение таких сведений, находятся на </w:t>
      </w:r>
      <w:r w:rsidR="005E20F1" w:rsidRPr="00650B0E">
        <w:rPr>
          <w:sz w:val="28"/>
          <w:szCs w:val="28"/>
        </w:rPr>
        <w:t>сайте ПМО</w:t>
      </w:r>
      <w:r w:rsidRPr="00650B0E">
        <w:rPr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DF6F1A" w:rsidRPr="00650B0E" w:rsidRDefault="00DF6F1A" w:rsidP="00650B0E">
      <w:pPr>
        <w:tabs>
          <w:tab w:val="left" w:pos="567"/>
          <w:tab w:val="left" w:pos="709"/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lastRenderedPageBreak/>
        <w:t xml:space="preserve">Сведения, представленные руководителями муниципальных </w:t>
      </w:r>
      <w:proofErr w:type="gramStart"/>
      <w:r w:rsidRPr="00650B0E">
        <w:rPr>
          <w:sz w:val="28"/>
          <w:szCs w:val="28"/>
        </w:rPr>
        <w:t>учреждений</w:t>
      </w:r>
      <w:proofErr w:type="gramEnd"/>
      <w:r w:rsidRPr="00650B0E">
        <w:rPr>
          <w:sz w:val="28"/>
          <w:szCs w:val="28"/>
        </w:rPr>
        <w:t xml:space="preserve"> в целях уточнения ранее представленных сведений, подлежат размещению на</w:t>
      </w:r>
      <w:r w:rsidR="00D302AE">
        <w:rPr>
          <w:sz w:val="28"/>
          <w:szCs w:val="28"/>
        </w:rPr>
        <w:t> </w:t>
      </w:r>
      <w:r w:rsidRPr="00650B0E">
        <w:rPr>
          <w:sz w:val="28"/>
          <w:szCs w:val="28"/>
        </w:rPr>
        <w:t>официальном сайте в течение 14 рабочих дней со дня их принятия.</w:t>
      </w:r>
    </w:p>
    <w:p w:rsidR="00DF6F1A" w:rsidRPr="00650B0E" w:rsidRDefault="00DF6F1A" w:rsidP="00650B0E">
      <w:pPr>
        <w:tabs>
          <w:tab w:val="left" w:pos="567"/>
          <w:tab w:val="left" w:pos="709"/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>5. Сведения</w:t>
      </w:r>
      <w:r w:rsidR="00D302AE">
        <w:rPr>
          <w:sz w:val="28"/>
          <w:szCs w:val="28"/>
        </w:rPr>
        <w:t xml:space="preserve"> </w:t>
      </w:r>
      <w:r w:rsidRPr="00650B0E">
        <w:rPr>
          <w:sz w:val="28"/>
          <w:szCs w:val="28"/>
        </w:rPr>
        <w:t xml:space="preserve">предоставляются общероссийским средствам массовой информации для опубликования (в случае, если запрашиваемые сведения отсутствуют на </w:t>
      </w:r>
      <w:r w:rsidR="005E20F1" w:rsidRPr="00650B0E">
        <w:rPr>
          <w:sz w:val="28"/>
          <w:szCs w:val="28"/>
        </w:rPr>
        <w:t>сайте ПМО</w:t>
      </w:r>
      <w:r w:rsidRPr="00650B0E">
        <w:rPr>
          <w:sz w:val="28"/>
          <w:szCs w:val="28"/>
        </w:rPr>
        <w:t>) в течение 7 рабочих дней со дня поступления соответствующего запроса.</w:t>
      </w:r>
    </w:p>
    <w:p w:rsidR="00DF6F1A" w:rsidRPr="00650B0E" w:rsidRDefault="00DF6F1A" w:rsidP="00650B0E">
      <w:pPr>
        <w:tabs>
          <w:tab w:val="left" w:pos="709"/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 xml:space="preserve">6. Администрация Пермского муниципального </w:t>
      </w:r>
      <w:r w:rsidR="006F6B8E" w:rsidRPr="00650B0E">
        <w:rPr>
          <w:sz w:val="28"/>
          <w:szCs w:val="28"/>
        </w:rPr>
        <w:t>округа Пермского края</w:t>
      </w:r>
      <w:r w:rsidRPr="00650B0E">
        <w:rPr>
          <w:sz w:val="28"/>
          <w:szCs w:val="28"/>
        </w:rPr>
        <w:t>:</w:t>
      </w:r>
    </w:p>
    <w:p w:rsidR="00DF6F1A" w:rsidRPr="00650B0E" w:rsidRDefault="00DF6F1A" w:rsidP="00650B0E">
      <w:pPr>
        <w:tabs>
          <w:tab w:val="left" w:pos="567"/>
          <w:tab w:val="left" w:pos="709"/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>а) в течение трех рабочих дней со дня поступления запроса от</w:t>
      </w:r>
      <w:r w:rsidR="00A11163">
        <w:rPr>
          <w:sz w:val="28"/>
          <w:szCs w:val="28"/>
        </w:rPr>
        <w:t>  </w:t>
      </w:r>
      <w:r w:rsidRPr="00650B0E">
        <w:rPr>
          <w:sz w:val="28"/>
          <w:szCs w:val="28"/>
        </w:rPr>
        <w:t xml:space="preserve">общероссийского средства массовой информации сообщает о нем лицам, замещающим должности руководителей муниципальных </w:t>
      </w:r>
      <w:r w:rsidR="0065062C" w:rsidRPr="00650B0E">
        <w:rPr>
          <w:sz w:val="28"/>
          <w:szCs w:val="28"/>
        </w:rPr>
        <w:t>учреждений</w:t>
      </w:r>
      <w:r w:rsidRPr="00650B0E">
        <w:rPr>
          <w:sz w:val="28"/>
          <w:szCs w:val="28"/>
        </w:rPr>
        <w:t xml:space="preserve"> Пермского муниципального округа Пермского края, в отношении которых поступил запрос;</w:t>
      </w:r>
    </w:p>
    <w:p w:rsidR="00DF6F1A" w:rsidRPr="00650B0E" w:rsidRDefault="00DF6F1A" w:rsidP="00650B0E">
      <w:pPr>
        <w:tabs>
          <w:tab w:val="left" w:pos="567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>б) в течение семи рабочих дней со дня поступления запроса от</w:t>
      </w:r>
      <w:r w:rsidR="00A11163">
        <w:rPr>
          <w:sz w:val="28"/>
          <w:szCs w:val="28"/>
        </w:rPr>
        <w:t>     </w:t>
      </w:r>
      <w:r w:rsidRPr="00650B0E">
        <w:rPr>
          <w:sz w:val="28"/>
          <w:szCs w:val="28"/>
        </w:rPr>
        <w:t xml:space="preserve">общероссийского средства массовой информации обеспечивает предоставление ему сведений, указанных в </w:t>
      </w:r>
      <w:hyperlink r:id="rId31" w:history="1">
        <w:r w:rsidRPr="00650B0E">
          <w:rPr>
            <w:color w:val="000000"/>
            <w:sz w:val="28"/>
            <w:szCs w:val="28"/>
          </w:rPr>
          <w:t>пункте 2</w:t>
        </w:r>
      </w:hyperlink>
      <w:r w:rsidRPr="00650B0E">
        <w:rPr>
          <w:sz w:val="28"/>
          <w:szCs w:val="28"/>
        </w:rPr>
        <w:t xml:space="preserve"> настоящего </w:t>
      </w:r>
      <w:r w:rsidR="00A11163">
        <w:rPr>
          <w:sz w:val="28"/>
          <w:szCs w:val="28"/>
        </w:rPr>
        <w:t>П</w:t>
      </w:r>
      <w:r w:rsidRPr="00650B0E">
        <w:rPr>
          <w:sz w:val="28"/>
          <w:szCs w:val="28"/>
        </w:rPr>
        <w:t xml:space="preserve">орядка, в том случае, если запрашиваемые сведения отсутствуют </w:t>
      </w:r>
      <w:r w:rsidR="00B5007B" w:rsidRPr="00650B0E">
        <w:rPr>
          <w:sz w:val="28"/>
          <w:szCs w:val="28"/>
        </w:rPr>
        <w:t>сайте ПМО</w:t>
      </w:r>
      <w:r w:rsidRPr="00650B0E">
        <w:rPr>
          <w:sz w:val="28"/>
          <w:szCs w:val="28"/>
        </w:rPr>
        <w:t>.</w:t>
      </w:r>
    </w:p>
    <w:p w:rsidR="00DF6F1A" w:rsidRPr="00650B0E" w:rsidRDefault="00DF6F1A" w:rsidP="00650B0E">
      <w:pPr>
        <w:tabs>
          <w:tab w:val="left" w:pos="567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650B0E">
        <w:rPr>
          <w:sz w:val="28"/>
          <w:szCs w:val="28"/>
        </w:rPr>
        <w:t>7. </w:t>
      </w:r>
      <w:proofErr w:type="gramStart"/>
      <w:r w:rsidRPr="00650B0E">
        <w:rPr>
          <w:sz w:val="28"/>
          <w:szCs w:val="28"/>
        </w:rPr>
        <w:t>Должностные лица</w:t>
      </w:r>
      <w:r w:rsidR="0065062C" w:rsidRPr="00650B0E">
        <w:rPr>
          <w:sz w:val="28"/>
          <w:szCs w:val="28"/>
        </w:rPr>
        <w:t xml:space="preserve"> отдела </w:t>
      </w:r>
      <w:r w:rsidRPr="00650B0E">
        <w:rPr>
          <w:sz w:val="28"/>
          <w:szCs w:val="28"/>
        </w:rPr>
        <w:t xml:space="preserve">муниципальной службы и противодействия коррупции аппарата администрации Пермского муниципального округа Пермского края, обеспечивающие размещение сведений о доходах, расходах, об имуществе и обязательствах имущественного характера на </w:t>
      </w:r>
      <w:r w:rsidR="00B5007B" w:rsidRPr="00650B0E">
        <w:rPr>
          <w:sz w:val="28"/>
          <w:szCs w:val="28"/>
        </w:rPr>
        <w:t>сайте ПМО</w:t>
      </w:r>
      <w:r w:rsidRPr="00650B0E">
        <w:rPr>
          <w:sz w:val="28"/>
          <w:szCs w:val="28"/>
        </w:rPr>
        <w:t xml:space="preserve"> и их представление общероссийским средствам массовой информации для</w:t>
      </w:r>
      <w:r w:rsidR="00A11163">
        <w:rPr>
          <w:sz w:val="28"/>
          <w:szCs w:val="28"/>
        </w:rPr>
        <w:t>  </w:t>
      </w:r>
      <w:r w:rsidRPr="00650B0E">
        <w:rPr>
          <w:sz w:val="28"/>
          <w:szCs w:val="28"/>
        </w:rPr>
        <w:t>опубликования, несут в соответствии</w:t>
      </w:r>
      <w:r w:rsidR="00B5007B" w:rsidRPr="00650B0E">
        <w:rPr>
          <w:sz w:val="28"/>
          <w:szCs w:val="28"/>
        </w:rPr>
        <w:t xml:space="preserve"> </w:t>
      </w:r>
      <w:r w:rsidRPr="00650B0E">
        <w:rPr>
          <w:sz w:val="28"/>
          <w:szCs w:val="28"/>
        </w:rPr>
        <w:t>с законодательством Российской Федерации ответственность за несоблюдение настоящего порядка,</w:t>
      </w:r>
      <w:r w:rsidR="006F6B8E" w:rsidRPr="00650B0E">
        <w:rPr>
          <w:sz w:val="28"/>
          <w:szCs w:val="28"/>
        </w:rPr>
        <w:t xml:space="preserve"> </w:t>
      </w:r>
      <w:r w:rsidRPr="00650B0E">
        <w:rPr>
          <w:sz w:val="28"/>
          <w:szCs w:val="28"/>
        </w:rPr>
        <w:t>а также за</w:t>
      </w:r>
      <w:r w:rsidR="00A11163">
        <w:rPr>
          <w:sz w:val="28"/>
          <w:szCs w:val="28"/>
        </w:rPr>
        <w:t>    </w:t>
      </w:r>
      <w:r w:rsidRPr="00650B0E">
        <w:rPr>
          <w:sz w:val="28"/>
          <w:szCs w:val="28"/>
        </w:rPr>
        <w:t>разглашение сведений, отнесенных к государственной тайне</w:t>
      </w:r>
      <w:proofErr w:type="gramEnd"/>
      <w:r w:rsidRPr="00650B0E">
        <w:rPr>
          <w:sz w:val="28"/>
          <w:szCs w:val="28"/>
        </w:rPr>
        <w:t xml:space="preserve"> или </w:t>
      </w:r>
      <w:proofErr w:type="gramStart"/>
      <w:r w:rsidRPr="00650B0E">
        <w:rPr>
          <w:sz w:val="28"/>
          <w:szCs w:val="28"/>
        </w:rPr>
        <w:t>являющихся</w:t>
      </w:r>
      <w:proofErr w:type="gramEnd"/>
      <w:r w:rsidRPr="00650B0E">
        <w:rPr>
          <w:sz w:val="28"/>
          <w:szCs w:val="28"/>
        </w:rPr>
        <w:t xml:space="preserve"> конфиденциальными.</w:t>
      </w:r>
    </w:p>
    <w:p w:rsidR="00650B0E" w:rsidRDefault="00650B0E" w:rsidP="00650B0E">
      <w:pPr>
        <w:tabs>
          <w:tab w:val="left" w:pos="567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</w:p>
    <w:p w:rsidR="00650B0E" w:rsidRDefault="00650B0E" w:rsidP="00DF6F1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  <w:sectPr w:rsidR="00650B0E" w:rsidSect="00650B0E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6924A4" w:rsidRDefault="00A01B03" w:rsidP="00EC66C1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6924A4">
        <w:rPr>
          <w:sz w:val="28"/>
          <w:szCs w:val="28"/>
        </w:rPr>
        <w:t xml:space="preserve"> </w:t>
      </w:r>
    </w:p>
    <w:p w:rsidR="006924A4" w:rsidRPr="00816E56" w:rsidRDefault="006924A4" w:rsidP="00EC66C1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16E5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816E56">
        <w:rPr>
          <w:sz w:val="28"/>
          <w:szCs w:val="28"/>
        </w:rPr>
        <w:t xml:space="preserve">администрации Пермского муниципального </w:t>
      </w:r>
      <w:r w:rsidRPr="00C52C5A">
        <w:rPr>
          <w:sz w:val="28"/>
          <w:szCs w:val="28"/>
        </w:rPr>
        <w:t>округа Пермского края</w:t>
      </w:r>
    </w:p>
    <w:p w:rsidR="006924A4" w:rsidRPr="008766D3" w:rsidRDefault="006924A4" w:rsidP="00EC66C1">
      <w:pPr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 w:rsidRPr="00816E56">
        <w:rPr>
          <w:sz w:val="28"/>
          <w:szCs w:val="28"/>
        </w:rPr>
        <w:t xml:space="preserve">от </w:t>
      </w:r>
      <w:r w:rsidR="00C660A6">
        <w:rPr>
          <w:sz w:val="28"/>
          <w:szCs w:val="28"/>
        </w:rPr>
        <w:t>24.04.2023</w:t>
      </w:r>
      <w:r>
        <w:rPr>
          <w:sz w:val="28"/>
          <w:szCs w:val="28"/>
        </w:rPr>
        <w:t xml:space="preserve"> </w:t>
      </w:r>
      <w:r w:rsidRPr="00816E56">
        <w:rPr>
          <w:sz w:val="28"/>
          <w:szCs w:val="28"/>
        </w:rPr>
        <w:t xml:space="preserve">№ </w:t>
      </w:r>
      <w:r w:rsidR="00C660A6" w:rsidRPr="00C660A6">
        <w:rPr>
          <w:sz w:val="28"/>
          <w:szCs w:val="28"/>
        </w:rPr>
        <w:t>СЭД-2023-299-01-01-05.С-276</w:t>
      </w:r>
      <w:bookmarkStart w:id="4" w:name="_GoBack"/>
      <w:bookmarkEnd w:id="4"/>
    </w:p>
    <w:p w:rsidR="006924A4" w:rsidRDefault="006924A4" w:rsidP="008B73D7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</w:p>
    <w:p w:rsidR="006924A4" w:rsidRDefault="006924A4" w:rsidP="008B73D7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</w:p>
    <w:p w:rsidR="006924A4" w:rsidRPr="007914BC" w:rsidRDefault="006924A4" w:rsidP="008B73D7">
      <w:pPr>
        <w:spacing w:after="120" w:line="240" w:lineRule="exact"/>
        <w:jc w:val="center"/>
        <w:rPr>
          <w:b/>
          <w:sz w:val="28"/>
          <w:szCs w:val="28"/>
        </w:rPr>
      </w:pPr>
      <w:r w:rsidRPr="007914BC">
        <w:rPr>
          <w:b/>
          <w:sz w:val="28"/>
          <w:szCs w:val="28"/>
        </w:rPr>
        <w:t>ПЕРЕЧЕНЬ</w:t>
      </w:r>
    </w:p>
    <w:p w:rsidR="00B40B25" w:rsidRDefault="006924A4" w:rsidP="008B73D7">
      <w:pPr>
        <w:spacing w:line="240" w:lineRule="exact"/>
        <w:jc w:val="center"/>
        <w:rPr>
          <w:b/>
          <w:sz w:val="28"/>
          <w:szCs w:val="28"/>
        </w:rPr>
      </w:pPr>
      <w:r w:rsidRPr="007914BC">
        <w:rPr>
          <w:b/>
          <w:sz w:val="28"/>
          <w:szCs w:val="28"/>
        </w:rPr>
        <w:t xml:space="preserve">постановлений администраций </w:t>
      </w:r>
      <w:r w:rsidRPr="006924A4">
        <w:rPr>
          <w:b/>
          <w:sz w:val="28"/>
          <w:szCs w:val="28"/>
        </w:rPr>
        <w:t xml:space="preserve">Пермского муниципального района, Гамовского сельского поселения, </w:t>
      </w:r>
      <w:proofErr w:type="spellStart"/>
      <w:r w:rsidRPr="006924A4">
        <w:rPr>
          <w:b/>
          <w:sz w:val="28"/>
          <w:szCs w:val="28"/>
        </w:rPr>
        <w:t>Пальниковского</w:t>
      </w:r>
      <w:proofErr w:type="spellEnd"/>
      <w:r w:rsidRPr="006924A4">
        <w:rPr>
          <w:b/>
          <w:sz w:val="28"/>
          <w:szCs w:val="28"/>
        </w:rPr>
        <w:t xml:space="preserve"> сельского поселения, </w:t>
      </w:r>
      <w:proofErr w:type="spellStart"/>
      <w:r w:rsidRPr="006924A4">
        <w:rPr>
          <w:b/>
          <w:sz w:val="28"/>
          <w:szCs w:val="28"/>
        </w:rPr>
        <w:t>Хохловского</w:t>
      </w:r>
      <w:proofErr w:type="spellEnd"/>
      <w:r w:rsidRPr="006924A4">
        <w:rPr>
          <w:b/>
          <w:sz w:val="28"/>
          <w:szCs w:val="28"/>
        </w:rPr>
        <w:t xml:space="preserve"> сельского поселения, </w:t>
      </w:r>
      <w:proofErr w:type="spellStart"/>
      <w:r w:rsidRPr="006924A4">
        <w:rPr>
          <w:b/>
          <w:sz w:val="28"/>
          <w:szCs w:val="28"/>
        </w:rPr>
        <w:t>Платошинского</w:t>
      </w:r>
      <w:proofErr w:type="spellEnd"/>
      <w:r w:rsidRPr="006924A4">
        <w:rPr>
          <w:b/>
          <w:sz w:val="28"/>
          <w:szCs w:val="28"/>
        </w:rPr>
        <w:t xml:space="preserve"> сельского поселения, Лобановского сельского поселения, </w:t>
      </w:r>
      <w:proofErr w:type="spellStart"/>
      <w:r w:rsidRPr="006924A4">
        <w:rPr>
          <w:b/>
          <w:sz w:val="28"/>
          <w:szCs w:val="28"/>
        </w:rPr>
        <w:t>Кукуштанского</w:t>
      </w:r>
      <w:proofErr w:type="spellEnd"/>
      <w:r w:rsidRPr="006924A4">
        <w:rPr>
          <w:b/>
          <w:sz w:val="28"/>
          <w:szCs w:val="28"/>
        </w:rPr>
        <w:t xml:space="preserve"> сельского поселения, Фроловского сельского поселения, </w:t>
      </w:r>
      <w:proofErr w:type="spellStart"/>
      <w:r w:rsidRPr="006924A4">
        <w:rPr>
          <w:b/>
          <w:sz w:val="28"/>
          <w:szCs w:val="28"/>
        </w:rPr>
        <w:t>Юговского</w:t>
      </w:r>
      <w:proofErr w:type="spellEnd"/>
      <w:r w:rsidRPr="006924A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Пермского муниципального района, подлежащих признанию</w:t>
      </w:r>
    </w:p>
    <w:p w:rsidR="006924A4" w:rsidRPr="007914BC" w:rsidRDefault="006924A4" w:rsidP="008B73D7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7914BC">
        <w:rPr>
          <w:b/>
          <w:sz w:val="28"/>
          <w:szCs w:val="28"/>
        </w:rPr>
        <w:t>утратившими</w:t>
      </w:r>
      <w:proofErr w:type="gramEnd"/>
      <w:r w:rsidRPr="007914BC">
        <w:rPr>
          <w:b/>
          <w:sz w:val="28"/>
          <w:szCs w:val="28"/>
        </w:rPr>
        <w:t xml:space="preserve"> силу</w:t>
      </w:r>
    </w:p>
    <w:p w:rsidR="006924A4" w:rsidRDefault="006924A4" w:rsidP="00EC66C1">
      <w:pPr>
        <w:tabs>
          <w:tab w:val="left" w:pos="567"/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6F21AF" w:rsidRDefault="006F21AF" w:rsidP="00EC66C1">
      <w:pPr>
        <w:tabs>
          <w:tab w:val="left" w:pos="567"/>
          <w:tab w:val="left" w:pos="709"/>
        </w:tabs>
        <w:spacing w:line="240" w:lineRule="exact"/>
        <w:ind w:firstLine="709"/>
        <w:jc w:val="both"/>
      </w:pPr>
    </w:p>
    <w:p w:rsidR="00CF252E" w:rsidRDefault="00CF252E" w:rsidP="008B73D7">
      <w:pPr>
        <w:pStyle w:val="af4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6F21AF" w:rsidRPr="00CF252E">
        <w:rPr>
          <w:sz w:val="28"/>
        </w:rPr>
        <w:t>остановление администрации Пермского муниципального района от 31 марта 2021 г. № СЭД-2021-299-01-01-05.С-141</w:t>
      </w:r>
      <w:r>
        <w:rPr>
          <w:sz w:val="28"/>
        </w:rPr>
        <w:t xml:space="preserve"> </w:t>
      </w:r>
      <w:r w:rsidR="006F21AF" w:rsidRPr="00CF252E">
        <w:rPr>
          <w:sz w:val="28"/>
        </w:rPr>
        <w:t>«Об утверждении порядка размещения сведений о доходах, расходах,</w:t>
      </w:r>
      <w:r>
        <w:rPr>
          <w:sz w:val="28"/>
        </w:rPr>
        <w:t xml:space="preserve"> </w:t>
      </w:r>
      <w:r w:rsidR="006F21AF" w:rsidRPr="00CF252E">
        <w:rPr>
          <w:sz w:val="28"/>
        </w:rPr>
        <w:t>об имуществе и обязательствах имущественного характера руководителей муниципальных учреждений Пермского муниципального района и членов</w:t>
      </w:r>
      <w:r>
        <w:rPr>
          <w:sz w:val="28"/>
        </w:rPr>
        <w:t xml:space="preserve"> </w:t>
      </w:r>
      <w:r w:rsidR="006F21AF" w:rsidRPr="00CF252E">
        <w:rPr>
          <w:sz w:val="28"/>
        </w:rPr>
        <w:t>их семей на официальном сайте Пермского муниципального района</w:t>
      </w:r>
      <w:r>
        <w:rPr>
          <w:sz w:val="28"/>
        </w:rPr>
        <w:t xml:space="preserve"> </w:t>
      </w:r>
      <w:r w:rsidR="006F21AF" w:rsidRPr="00CF252E">
        <w:rPr>
          <w:sz w:val="28"/>
        </w:rPr>
        <w:t>и предоставления этих сведений общероссийским средствам массовой информации для опубликования»</w:t>
      </w:r>
      <w:r w:rsidR="00AA00C0">
        <w:rPr>
          <w:sz w:val="28"/>
        </w:rPr>
        <w:t>.</w:t>
      </w:r>
      <w:proofErr w:type="gramEnd"/>
    </w:p>
    <w:p w:rsidR="00CF252E" w:rsidRPr="00CF252E" w:rsidRDefault="00CF252E" w:rsidP="008B73D7">
      <w:pPr>
        <w:pStyle w:val="af4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</w:rPr>
      </w:pPr>
      <w:proofErr w:type="gramStart"/>
      <w:r w:rsidRPr="00CF252E">
        <w:rPr>
          <w:sz w:val="28"/>
        </w:rPr>
        <w:t xml:space="preserve">Постановление администрации </w:t>
      </w:r>
      <w:proofErr w:type="spellStart"/>
      <w:r w:rsidRPr="00CF252E">
        <w:rPr>
          <w:sz w:val="28"/>
        </w:rPr>
        <w:t>Пальниковского</w:t>
      </w:r>
      <w:proofErr w:type="spellEnd"/>
      <w:r w:rsidRPr="00CF252E">
        <w:rPr>
          <w:sz w:val="28"/>
        </w:rPr>
        <w:t xml:space="preserve"> сельского поселения от 31 марта 2021 г. № 18 «Об утверждении Порядка размещения сведений о</w:t>
      </w:r>
      <w:r w:rsidR="00AA00C0">
        <w:rPr>
          <w:sz w:val="28"/>
        </w:rPr>
        <w:t> </w:t>
      </w:r>
      <w:r w:rsidRPr="00CF252E">
        <w:rPr>
          <w:sz w:val="28"/>
        </w:rPr>
        <w:t xml:space="preserve">доходах, расходах, об имуществе и обязательствах имущественного характера руководителей муниципальных учреждений </w:t>
      </w:r>
      <w:proofErr w:type="spellStart"/>
      <w:r w:rsidRPr="00CF252E">
        <w:rPr>
          <w:sz w:val="28"/>
        </w:rPr>
        <w:t>Пальниковского</w:t>
      </w:r>
      <w:proofErr w:type="spellEnd"/>
      <w:r w:rsidRPr="00CF252E">
        <w:rPr>
          <w:sz w:val="28"/>
        </w:rPr>
        <w:t xml:space="preserve"> сельского поселения и членов их семей на официальном сайте </w:t>
      </w:r>
      <w:proofErr w:type="spellStart"/>
      <w:r w:rsidRPr="00CF252E">
        <w:rPr>
          <w:sz w:val="28"/>
        </w:rPr>
        <w:t>Пальниковского</w:t>
      </w:r>
      <w:proofErr w:type="spellEnd"/>
      <w:r w:rsidRPr="00CF252E">
        <w:rPr>
          <w:sz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  <w:r w:rsidR="00AA00C0">
        <w:rPr>
          <w:sz w:val="28"/>
        </w:rPr>
        <w:t>.</w:t>
      </w:r>
      <w:r w:rsidRPr="00CF252E">
        <w:rPr>
          <w:sz w:val="28"/>
        </w:rPr>
        <w:t xml:space="preserve"> </w:t>
      </w:r>
      <w:proofErr w:type="gramEnd"/>
    </w:p>
    <w:p w:rsidR="00CF252E" w:rsidRPr="00CF252E" w:rsidRDefault="00CF252E" w:rsidP="008B73D7">
      <w:pPr>
        <w:pStyle w:val="af4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</w:rPr>
      </w:pPr>
      <w:proofErr w:type="gramStart"/>
      <w:r w:rsidRPr="00CF252E">
        <w:rPr>
          <w:sz w:val="28"/>
        </w:rPr>
        <w:t xml:space="preserve">Постановление администрации </w:t>
      </w:r>
      <w:proofErr w:type="spellStart"/>
      <w:r w:rsidRPr="00CF252E">
        <w:rPr>
          <w:sz w:val="28"/>
        </w:rPr>
        <w:t>Платошинского</w:t>
      </w:r>
      <w:proofErr w:type="spellEnd"/>
      <w:r w:rsidRPr="00CF252E">
        <w:rPr>
          <w:sz w:val="28"/>
        </w:rPr>
        <w:t xml:space="preserve"> сельского поселения от 31 марта 2021 г. № 28 «Об утверждении Порядка размещения сведений о</w:t>
      </w:r>
      <w:r w:rsidR="00AA00C0">
        <w:rPr>
          <w:sz w:val="28"/>
        </w:rPr>
        <w:t> </w:t>
      </w:r>
      <w:r w:rsidRPr="00CF252E">
        <w:rPr>
          <w:sz w:val="28"/>
        </w:rPr>
        <w:t xml:space="preserve">доходах, расходах, об имуществе и обязательствах имущественного характера руководителей муниципальных учреждений </w:t>
      </w:r>
      <w:proofErr w:type="spellStart"/>
      <w:r w:rsidRPr="00CF252E">
        <w:rPr>
          <w:sz w:val="28"/>
        </w:rPr>
        <w:t>Платошинского</w:t>
      </w:r>
      <w:proofErr w:type="spellEnd"/>
      <w:r w:rsidRPr="00CF252E">
        <w:rPr>
          <w:sz w:val="28"/>
        </w:rPr>
        <w:t xml:space="preserve"> сельского поселения и членов их семей на официальном сайте </w:t>
      </w:r>
      <w:proofErr w:type="spellStart"/>
      <w:r w:rsidRPr="00CF252E">
        <w:rPr>
          <w:sz w:val="28"/>
        </w:rPr>
        <w:t>Платошинского</w:t>
      </w:r>
      <w:proofErr w:type="spellEnd"/>
      <w:r w:rsidRPr="00CF252E">
        <w:rPr>
          <w:sz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  <w:r w:rsidR="00AA00C0">
        <w:rPr>
          <w:sz w:val="28"/>
        </w:rPr>
        <w:t>.</w:t>
      </w:r>
      <w:r w:rsidRPr="00CF252E">
        <w:rPr>
          <w:sz w:val="28"/>
        </w:rPr>
        <w:t xml:space="preserve"> </w:t>
      </w:r>
      <w:proofErr w:type="gramEnd"/>
    </w:p>
    <w:p w:rsidR="00CF252E" w:rsidRPr="00CF252E" w:rsidRDefault="00CF252E" w:rsidP="008B73D7">
      <w:pPr>
        <w:pStyle w:val="af4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</w:rPr>
      </w:pPr>
      <w:r w:rsidRPr="00CF252E">
        <w:rPr>
          <w:sz w:val="28"/>
        </w:rPr>
        <w:t xml:space="preserve">Постановление администрации </w:t>
      </w:r>
      <w:proofErr w:type="spellStart"/>
      <w:r w:rsidRPr="00CF252E">
        <w:rPr>
          <w:sz w:val="28"/>
        </w:rPr>
        <w:t>Кукуштанского</w:t>
      </w:r>
      <w:proofErr w:type="spellEnd"/>
      <w:r w:rsidRPr="00CF252E">
        <w:rPr>
          <w:sz w:val="28"/>
        </w:rPr>
        <w:t xml:space="preserve"> сельского поселения</w:t>
      </w:r>
      <w:r w:rsidR="00AA00C0">
        <w:rPr>
          <w:sz w:val="28"/>
        </w:rPr>
        <w:t xml:space="preserve"> </w:t>
      </w:r>
      <w:r w:rsidRPr="00CF252E">
        <w:rPr>
          <w:sz w:val="28"/>
        </w:rPr>
        <w:t>от 31 марта 2021 г. № 45 «Об утверждении Порядка размещения сведений о</w:t>
      </w:r>
      <w:r w:rsidR="00AA00C0">
        <w:rPr>
          <w:sz w:val="28"/>
        </w:rPr>
        <w:t> </w:t>
      </w:r>
      <w:r w:rsidRPr="00CF252E">
        <w:rPr>
          <w:sz w:val="28"/>
        </w:rPr>
        <w:t xml:space="preserve">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</w:t>
      </w:r>
      <w:proofErr w:type="spellStart"/>
      <w:r w:rsidRPr="00CF252E">
        <w:rPr>
          <w:sz w:val="28"/>
        </w:rPr>
        <w:t>Кукуштанского</w:t>
      </w:r>
      <w:proofErr w:type="spellEnd"/>
      <w:r w:rsidRPr="00CF252E">
        <w:rPr>
          <w:sz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  <w:r w:rsidR="00AA00C0">
        <w:rPr>
          <w:sz w:val="28"/>
        </w:rPr>
        <w:t>.</w:t>
      </w:r>
      <w:r w:rsidRPr="00CF252E">
        <w:rPr>
          <w:sz w:val="28"/>
        </w:rPr>
        <w:t xml:space="preserve"> </w:t>
      </w:r>
    </w:p>
    <w:p w:rsidR="00CF252E" w:rsidRPr="00CF252E" w:rsidRDefault="00CF252E" w:rsidP="008B73D7">
      <w:pPr>
        <w:pStyle w:val="af4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</w:rPr>
      </w:pPr>
      <w:proofErr w:type="gramStart"/>
      <w:r w:rsidRPr="00CF252E">
        <w:rPr>
          <w:sz w:val="28"/>
        </w:rPr>
        <w:lastRenderedPageBreak/>
        <w:t>Постановление администрации Фроловского сельского поселения от</w:t>
      </w:r>
      <w:r w:rsidR="00AA00C0">
        <w:rPr>
          <w:sz w:val="28"/>
        </w:rPr>
        <w:t>  </w:t>
      </w:r>
      <w:r w:rsidRPr="00CF252E">
        <w:rPr>
          <w:sz w:val="28"/>
        </w:rPr>
        <w:t>30 марта 2021 г.</w:t>
      </w:r>
      <w:r w:rsidR="00AA00C0">
        <w:rPr>
          <w:sz w:val="28"/>
        </w:rPr>
        <w:t xml:space="preserve"> </w:t>
      </w:r>
      <w:r w:rsidRPr="00CF252E">
        <w:rPr>
          <w:sz w:val="28"/>
        </w:rPr>
        <w:t>№ 115 «Об утверждении Порядка размещения сведений о</w:t>
      </w:r>
      <w:r w:rsidR="00AA00C0">
        <w:rPr>
          <w:sz w:val="28"/>
        </w:rPr>
        <w:t> </w:t>
      </w:r>
      <w:r w:rsidRPr="00CF252E">
        <w:rPr>
          <w:sz w:val="28"/>
        </w:rPr>
        <w:t>доходах, расходах, об имуществе и обязательствах имущественного характера руководителей муниципальных учреждений Фроловского сельского поселения и членов их семей на официальном сайте администрации Фроловского сельского поселения и предоставления этих сведений общероссийским средствам массовой информации для опубликования»</w:t>
      </w:r>
      <w:r w:rsidR="00AA00C0">
        <w:rPr>
          <w:sz w:val="28"/>
        </w:rPr>
        <w:t>.</w:t>
      </w:r>
      <w:r w:rsidRPr="00CF252E">
        <w:rPr>
          <w:sz w:val="28"/>
        </w:rPr>
        <w:t xml:space="preserve"> </w:t>
      </w:r>
      <w:proofErr w:type="gramEnd"/>
    </w:p>
    <w:p w:rsidR="00CF252E" w:rsidRPr="00CF252E" w:rsidRDefault="00AA00C0" w:rsidP="008B73D7">
      <w:pPr>
        <w:pStyle w:val="af4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Постановление</w:t>
      </w:r>
      <w:r w:rsidR="00CF252E" w:rsidRPr="00CF252E">
        <w:rPr>
          <w:sz w:val="28"/>
        </w:rPr>
        <w:t xml:space="preserve"> администрации </w:t>
      </w:r>
      <w:proofErr w:type="spellStart"/>
      <w:r w:rsidR="00CF252E" w:rsidRPr="00CF252E">
        <w:rPr>
          <w:sz w:val="28"/>
        </w:rPr>
        <w:t>Хохловского</w:t>
      </w:r>
      <w:proofErr w:type="spellEnd"/>
      <w:r w:rsidR="00CF252E" w:rsidRPr="00CF252E">
        <w:rPr>
          <w:sz w:val="28"/>
        </w:rPr>
        <w:t xml:space="preserve"> сельского поселения от</w:t>
      </w:r>
      <w:r w:rsidR="009229E5">
        <w:rPr>
          <w:sz w:val="28"/>
        </w:rPr>
        <w:t>  </w:t>
      </w:r>
      <w:r w:rsidR="00CF252E" w:rsidRPr="00CF252E">
        <w:rPr>
          <w:sz w:val="28"/>
        </w:rPr>
        <w:t>29 марта 2021 г. № 53 «О внесении изменений в порядок размещения сведений о доходах, расходах, об имуществе и обязательствах имущественного характера</w:t>
      </w:r>
      <w:r>
        <w:rPr>
          <w:sz w:val="28"/>
        </w:rPr>
        <w:t xml:space="preserve"> </w:t>
      </w:r>
      <w:r w:rsidR="00CF252E" w:rsidRPr="00CF252E">
        <w:rPr>
          <w:sz w:val="28"/>
        </w:rPr>
        <w:t xml:space="preserve">на официальном сайте </w:t>
      </w:r>
      <w:proofErr w:type="spellStart"/>
      <w:r w:rsidR="00CF252E" w:rsidRPr="00CF252E">
        <w:rPr>
          <w:sz w:val="28"/>
        </w:rPr>
        <w:t>Хохловского</w:t>
      </w:r>
      <w:proofErr w:type="spellEnd"/>
      <w:r w:rsidR="00CF252E" w:rsidRPr="00CF252E">
        <w:rPr>
          <w:sz w:val="28"/>
        </w:rPr>
        <w:t xml:space="preserve"> сельского поселения и</w:t>
      </w:r>
      <w:r w:rsidR="009229E5">
        <w:rPr>
          <w:sz w:val="28"/>
        </w:rPr>
        <w:t>   </w:t>
      </w:r>
      <w:r w:rsidR="00CF252E" w:rsidRPr="00CF252E">
        <w:rPr>
          <w:sz w:val="28"/>
        </w:rPr>
        <w:t>предоставления этих сведений средствам массовой информации для</w:t>
      </w:r>
      <w:r w:rsidR="009229E5">
        <w:rPr>
          <w:sz w:val="28"/>
        </w:rPr>
        <w:t>     </w:t>
      </w:r>
      <w:r w:rsidR="00CF252E" w:rsidRPr="00CF252E">
        <w:rPr>
          <w:sz w:val="28"/>
        </w:rPr>
        <w:t>опубликования лиц, замещающих должности руководителей муниципальных учреждений и членов их семей, утвержденный постановлением от 25.11.2016 г. № 191»</w:t>
      </w:r>
      <w:r w:rsidR="009229E5">
        <w:rPr>
          <w:sz w:val="28"/>
        </w:rPr>
        <w:t>.</w:t>
      </w:r>
      <w:proofErr w:type="gramEnd"/>
    </w:p>
    <w:p w:rsidR="00CF252E" w:rsidRPr="00CF252E" w:rsidRDefault="009229E5" w:rsidP="008B73D7">
      <w:pPr>
        <w:pStyle w:val="af4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Постановление</w:t>
      </w:r>
      <w:r w:rsidR="00CF252E" w:rsidRPr="00CF252E">
        <w:rPr>
          <w:sz w:val="28"/>
        </w:rPr>
        <w:t xml:space="preserve"> администрации </w:t>
      </w:r>
      <w:proofErr w:type="spellStart"/>
      <w:r w:rsidR="00CF252E" w:rsidRPr="00CF252E">
        <w:rPr>
          <w:sz w:val="28"/>
        </w:rPr>
        <w:t>Хохловского</w:t>
      </w:r>
      <w:proofErr w:type="spellEnd"/>
      <w:r w:rsidR="00CF252E" w:rsidRPr="00CF252E">
        <w:rPr>
          <w:sz w:val="28"/>
        </w:rPr>
        <w:t xml:space="preserve"> сельского поселения от</w:t>
      </w:r>
      <w:r>
        <w:rPr>
          <w:sz w:val="28"/>
        </w:rPr>
        <w:t>  </w:t>
      </w:r>
      <w:r w:rsidR="00CF252E" w:rsidRPr="00CF252E">
        <w:rPr>
          <w:sz w:val="28"/>
        </w:rPr>
        <w:t>25 ноября 2016 г. № 191 «Об утверждении порядка размещения сведений о</w:t>
      </w:r>
      <w:r>
        <w:rPr>
          <w:sz w:val="28"/>
        </w:rPr>
        <w:t>   </w:t>
      </w:r>
      <w:r w:rsidR="00CF252E" w:rsidRPr="00CF252E">
        <w:rPr>
          <w:sz w:val="28"/>
        </w:rPr>
        <w:t>доходах, расходах, об имуществе и обязательствах имущественного характера</w:t>
      </w:r>
      <w:r>
        <w:rPr>
          <w:sz w:val="28"/>
        </w:rPr>
        <w:t xml:space="preserve"> </w:t>
      </w:r>
      <w:r w:rsidR="00CF252E" w:rsidRPr="00CF252E">
        <w:rPr>
          <w:sz w:val="28"/>
        </w:rPr>
        <w:t xml:space="preserve">на официальном сайте </w:t>
      </w:r>
      <w:proofErr w:type="spellStart"/>
      <w:r w:rsidR="00CF252E" w:rsidRPr="00CF252E">
        <w:rPr>
          <w:sz w:val="28"/>
        </w:rPr>
        <w:t>Хохловского</w:t>
      </w:r>
      <w:proofErr w:type="spellEnd"/>
      <w:r w:rsidR="00CF252E" w:rsidRPr="00CF252E">
        <w:rPr>
          <w:sz w:val="28"/>
        </w:rPr>
        <w:t xml:space="preserve"> сельского поселения и</w:t>
      </w:r>
      <w:r>
        <w:rPr>
          <w:sz w:val="28"/>
        </w:rPr>
        <w:t>     </w:t>
      </w:r>
      <w:r w:rsidR="00CF252E" w:rsidRPr="00CF252E">
        <w:rPr>
          <w:sz w:val="28"/>
        </w:rPr>
        <w:t>предоставления этих сведений средствам массовой информации для</w:t>
      </w:r>
      <w:r>
        <w:rPr>
          <w:sz w:val="28"/>
        </w:rPr>
        <w:t>      </w:t>
      </w:r>
      <w:r w:rsidR="00CF252E" w:rsidRPr="00CF252E">
        <w:rPr>
          <w:sz w:val="28"/>
        </w:rPr>
        <w:t>опубликования лиц, замещающих должности руководителей муниципальных учреждений и членов их семей»</w:t>
      </w:r>
      <w:r w:rsidR="00D85183">
        <w:rPr>
          <w:sz w:val="28"/>
        </w:rPr>
        <w:t>.</w:t>
      </w:r>
      <w:r w:rsidR="00CF252E" w:rsidRPr="00CF252E">
        <w:rPr>
          <w:sz w:val="28"/>
        </w:rPr>
        <w:t xml:space="preserve"> </w:t>
      </w:r>
    </w:p>
    <w:p w:rsidR="00CF252E" w:rsidRPr="00CF252E" w:rsidRDefault="00A87693" w:rsidP="008B73D7">
      <w:pPr>
        <w:pStyle w:val="af4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Постановление</w:t>
      </w:r>
      <w:r w:rsidR="00CF252E" w:rsidRPr="00CF252E">
        <w:rPr>
          <w:sz w:val="28"/>
        </w:rPr>
        <w:t xml:space="preserve"> администрации </w:t>
      </w:r>
      <w:proofErr w:type="spellStart"/>
      <w:r w:rsidR="00CF252E" w:rsidRPr="00CF252E">
        <w:rPr>
          <w:sz w:val="28"/>
        </w:rPr>
        <w:t>Юговского</w:t>
      </w:r>
      <w:proofErr w:type="spellEnd"/>
      <w:r w:rsidR="00CF252E" w:rsidRPr="00CF252E">
        <w:rPr>
          <w:sz w:val="28"/>
        </w:rPr>
        <w:t xml:space="preserve"> сельского поселения от</w:t>
      </w:r>
      <w:r>
        <w:rPr>
          <w:sz w:val="28"/>
        </w:rPr>
        <w:t>  </w:t>
      </w:r>
      <w:r w:rsidR="00CF252E" w:rsidRPr="00CF252E">
        <w:rPr>
          <w:sz w:val="28"/>
        </w:rPr>
        <w:t>16 марта 2021 г. № 31 «Об утверждении Порядка размещения сведений о</w:t>
      </w:r>
      <w:r>
        <w:rPr>
          <w:sz w:val="28"/>
        </w:rPr>
        <w:t> </w:t>
      </w:r>
      <w:r w:rsidR="00CF252E" w:rsidRPr="00CF252E">
        <w:rPr>
          <w:sz w:val="28"/>
        </w:rPr>
        <w:t xml:space="preserve">доходах, расходах, об имуществе и обязательствах имущественного характера руководителей муниципальных учреждений </w:t>
      </w:r>
      <w:proofErr w:type="spellStart"/>
      <w:r w:rsidR="00CF252E" w:rsidRPr="00CF252E">
        <w:rPr>
          <w:sz w:val="28"/>
        </w:rPr>
        <w:t>Юговского</w:t>
      </w:r>
      <w:proofErr w:type="spellEnd"/>
      <w:r w:rsidR="00CF252E" w:rsidRPr="00CF252E">
        <w:rPr>
          <w:sz w:val="28"/>
        </w:rPr>
        <w:t xml:space="preserve"> сельского поселения и</w:t>
      </w:r>
      <w:r>
        <w:rPr>
          <w:sz w:val="28"/>
        </w:rPr>
        <w:t>   </w:t>
      </w:r>
      <w:r w:rsidR="00CF252E" w:rsidRPr="00CF252E">
        <w:rPr>
          <w:sz w:val="28"/>
        </w:rPr>
        <w:t xml:space="preserve">членов их семей на официальном сайте </w:t>
      </w:r>
      <w:proofErr w:type="spellStart"/>
      <w:r w:rsidR="00CF252E" w:rsidRPr="00CF252E">
        <w:rPr>
          <w:sz w:val="28"/>
        </w:rPr>
        <w:t>Юговского</w:t>
      </w:r>
      <w:proofErr w:type="spellEnd"/>
      <w:r w:rsidR="00CF252E" w:rsidRPr="00CF252E">
        <w:rPr>
          <w:sz w:val="28"/>
        </w:rPr>
        <w:t xml:space="preserve"> сельского поселения и</w:t>
      </w:r>
      <w:r>
        <w:rPr>
          <w:sz w:val="28"/>
        </w:rPr>
        <w:t>    </w:t>
      </w:r>
      <w:r w:rsidR="00CF252E" w:rsidRPr="00CF252E">
        <w:rPr>
          <w:sz w:val="28"/>
        </w:rPr>
        <w:t>предоставления этих сведений общероссийским средствам массовой информации для опубликования»</w:t>
      </w:r>
      <w:r>
        <w:rPr>
          <w:sz w:val="28"/>
        </w:rPr>
        <w:t>.</w:t>
      </w:r>
      <w:proofErr w:type="gramEnd"/>
    </w:p>
    <w:p w:rsidR="00CF252E" w:rsidRPr="00CF252E" w:rsidRDefault="00CF252E" w:rsidP="008B73D7">
      <w:pPr>
        <w:pStyle w:val="af4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</w:rPr>
      </w:pPr>
      <w:proofErr w:type="gramStart"/>
      <w:r w:rsidRPr="00CF252E">
        <w:rPr>
          <w:sz w:val="28"/>
        </w:rPr>
        <w:t>Постановление администрации Гамовского сельского поселения от</w:t>
      </w:r>
      <w:r w:rsidR="007A4261">
        <w:rPr>
          <w:sz w:val="28"/>
        </w:rPr>
        <w:t>  </w:t>
      </w:r>
      <w:r w:rsidRPr="00CF252E">
        <w:rPr>
          <w:sz w:val="28"/>
        </w:rPr>
        <w:t>01 декабря 2016 г. № 292 «Об утверждении Порядка размещения сведений о</w:t>
      </w:r>
      <w:r w:rsidR="007A4261">
        <w:rPr>
          <w:sz w:val="28"/>
        </w:rPr>
        <w:t>   </w:t>
      </w:r>
      <w:r w:rsidRPr="00CF252E">
        <w:rPr>
          <w:sz w:val="28"/>
        </w:rPr>
        <w:t>доходах, расходах, об имуществе и обязательствах имущественного характера, представляемых муниципальными служащими администрации Гамовского сельского поселения, а также сведений о доходах, об имуществе и</w:t>
      </w:r>
      <w:r w:rsidR="007A4261">
        <w:rPr>
          <w:sz w:val="28"/>
        </w:rPr>
        <w:t> </w:t>
      </w:r>
      <w:r w:rsidRPr="00CF252E">
        <w:rPr>
          <w:sz w:val="28"/>
        </w:rPr>
        <w:t>обязательствах имущественного характера, представляемых руководителями муниципальных учреждений Гамовского сельского поселения, в</w:t>
      </w:r>
      <w:r w:rsidR="007A4261">
        <w:rPr>
          <w:sz w:val="28"/>
        </w:rPr>
        <w:t>   </w:t>
      </w:r>
      <w:r w:rsidRPr="00CF252E">
        <w:rPr>
          <w:sz w:val="28"/>
        </w:rPr>
        <w:t>информационно-телекоммуникационной сети Интернет на официальном сайте Гамовского сельского поселения</w:t>
      </w:r>
      <w:proofErr w:type="gramEnd"/>
      <w:r w:rsidRPr="00CF252E">
        <w:rPr>
          <w:sz w:val="28"/>
        </w:rPr>
        <w:t xml:space="preserve"> и </w:t>
      </w:r>
      <w:proofErr w:type="gramStart"/>
      <w:r w:rsidRPr="00CF252E">
        <w:rPr>
          <w:sz w:val="28"/>
        </w:rPr>
        <w:t>предоставлении</w:t>
      </w:r>
      <w:proofErr w:type="gramEnd"/>
      <w:r w:rsidRPr="00CF252E">
        <w:rPr>
          <w:sz w:val="28"/>
        </w:rPr>
        <w:t xml:space="preserve"> этих сведений средствам массовой информации для опубликования»</w:t>
      </w:r>
      <w:r w:rsidR="007A4261">
        <w:rPr>
          <w:sz w:val="28"/>
        </w:rPr>
        <w:t>.</w:t>
      </w:r>
      <w:r w:rsidRPr="00CF252E">
        <w:rPr>
          <w:sz w:val="28"/>
        </w:rPr>
        <w:t xml:space="preserve"> </w:t>
      </w:r>
    </w:p>
    <w:p w:rsidR="006924A4" w:rsidRPr="00CF252E" w:rsidRDefault="00CF252E" w:rsidP="008B73D7">
      <w:pPr>
        <w:pStyle w:val="af4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</w:rPr>
      </w:pPr>
      <w:proofErr w:type="gramStart"/>
      <w:r w:rsidRPr="00CF252E">
        <w:rPr>
          <w:sz w:val="28"/>
        </w:rPr>
        <w:lastRenderedPageBreak/>
        <w:t>Постановление администрации Лобановского сельского поселения от 02 декабря 2016 г. № 534 «О размещении сведений о доходах, расходах, об</w:t>
      </w:r>
      <w:r w:rsidR="007A4261">
        <w:rPr>
          <w:sz w:val="28"/>
        </w:rPr>
        <w:t>   </w:t>
      </w:r>
      <w:r w:rsidRPr="00CF252E">
        <w:rPr>
          <w:sz w:val="28"/>
        </w:rPr>
        <w:t xml:space="preserve">имуществе и обязательствах имущественного характера, представляемых муниципальными служащими администрации Лобановского сельского поселения, а также сведений о доходах, об имуществе и обязательствах имущественного характера, представляемых руководителями муниципальных учреждений Лобановского сельского поселения, </w:t>
      </w:r>
      <w:r w:rsidRPr="00EB5A51">
        <w:rPr>
          <w:sz w:val="28"/>
        </w:rPr>
        <w:t>в</w:t>
      </w:r>
      <w:r w:rsidR="007A4261" w:rsidRPr="00EB5A51">
        <w:rPr>
          <w:sz w:val="28"/>
        </w:rPr>
        <w:t> </w:t>
      </w:r>
      <w:r w:rsidRPr="00EB5A51">
        <w:rPr>
          <w:sz w:val="28"/>
        </w:rPr>
        <w:t>информационно</w:t>
      </w:r>
      <w:r w:rsidR="00BB2551" w:rsidRPr="00EB5A51">
        <w:rPr>
          <w:sz w:val="28"/>
        </w:rPr>
        <w:t>-</w:t>
      </w:r>
      <w:r w:rsidRPr="00EB5A51">
        <w:rPr>
          <w:sz w:val="28"/>
        </w:rPr>
        <w:t>телекоммуникационной сети Интернет на официальном сайте Лобановского сельского поселения и предоставлении</w:t>
      </w:r>
      <w:proofErr w:type="gramEnd"/>
      <w:r w:rsidRPr="00EB5A51">
        <w:rPr>
          <w:sz w:val="28"/>
        </w:rPr>
        <w:t xml:space="preserve"> этих сведений средствам</w:t>
      </w:r>
      <w:r w:rsidRPr="00CF252E">
        <w:rPr>
          <w:sz w:val="28"/>
        </w:rPr>
        <w:t xml:space="preserve"> массовой</w:t>
      </w:r>
      <w:r>
        <w:rPr>
          <w:sz w:val="28"/>
        </w:rPr>
        <w:t xml:space="preserve"> информации для опубликования».</w:t>
      </w:r>
    </w:p>
    <w:sectPr w:rsidR="006924A4" w:rsidRPr="00CF252E" w:rsidSect="00F171F5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53" w:rsidRDefault="00225453">
      <w:r>
        <w:separator/>
      </w:r>
    </w:p>
  </w:endnote>
  <w:endnote w:type="continuationSeparator" w:id="0">
    <w:p w:rsidR="00225453" w:rsidRDefault="0022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53" w:rsidRDefault="00225453">
      <w:r>
        <w:separator/>
      </w:r>
    </w:p>
  </w:footnote>
  <w:footnote w:type="continuationSeparator" w:id="0">
    <w:p w:rsidR="00225453" w:rsidRDefault="00225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660A6">
      <w:rPr>
        <w:rStyle w:val="ac"/>
        <w:noProof/>
      </w:rPr>
      <w:t>8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062620"/>
      <w:docPartObj>
        <w:docPartGallery w:val="Page Numbers (Top of Page)"/>
        <w:docPartUnique/>
      </w:docPartObj>
    </w:sdtPr>
    <w:sdtEndPr/>
    <w:sdtContent>
      <w:p w:rsidR="00650B0E" w:rsidRDefault="00650B0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0A6">
          <w:rPr>
            <w:noProof/>
          </w:rPr>
          <w:t>6</w:t>
        </w:r>
        <w:r>
          <w:fldChar w:fldCharType="end"/>
        </w:r>
      </w:p>
    </w:sdtContent>
  </w:sdt>
  <w:p w:rsidR="00650B0E" w:rsidRDefault="00650B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766"/>
    <w:multiLevelType w:val="hybridMultilevel"/>
    <w:tmpl w:val="4020623C"/>
    <w:lvl w:ilvl="0" w:tplc="E3DCF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24C9"/>
    <w:multiLevelType w:val="hybridMultilevel"/>
    <w:tmpl w:val="F716AACA"/>
    <w:lvl w:ilvl="0" w:tplc="87069B02">
      <w:start w:val="1"/>
      <w:numFmt w:val="bullet"/>
      <w:lvlText w:val="-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8D51A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0746E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A4AC4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8894A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66B40A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E1674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21100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C63F5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736284"/>
    <w:multiLevelType w:val="hybridMultilevel"/>
    <w:tmpl w:val="6700F4A2"/>
    <w:lvl w:ilvl="0" w:tplc="A70E340C">
      <w:start w:val="1"/>
      <w:numFmt w:val="bullet"/>
      <w:lvlText w:val="-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40E42C">
      <w:start w:val="1"/>
      <w:numFmt w:val="bullet"/>
      <w:lvlText w:val="o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69E8C">
      <w:start w:val="1"/>
      <w:numFmt w:val="bullet"/>
      <w:lvlText w:val="▪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23B4A">
      <w:start w:val="1"/>
      <w:numFmt w:val="bullet"/>
      <w:lvlText w:val="•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EEBC52">
      <w:start w:val="1"/>
      <w:numFmt w:val="bullet"/>
      <w:lvlText w:val="o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829EE">
      <w:start w:val="1"/>
      <w:numFmt w:val="bullet"/>
      <w:lvlText w:val="▪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E14A2">
      <w:start w:val="1"/>
      <w:numFmt w:val="bullet"/>
      <w:lvlText w:val="•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30F218">
      <w:start w:val="1"/>
      <w:numFmt w:val="bullet"/>
      <w:lvlText w:val="o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A03626">
      <w:start w:val="1"/>
      <w:numFmt w:val="bullet"/>
      <w:lvlText w:val="▪"/>
      <w:lvlJc w:val="left"/>
      <w:pPr>
        <w:ind w:left="7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0D6F32"/>
    <w:multiLevelType w:val="hybridMultilevel"/>
    <w:tmpl w:val="CD4A12BC"/>
    <w:lvl w:ilvl="0" w:tplc="CBE22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5C6E25"/>
    <w:multiLevelType w:val="hybridMultilevel"/>
    <w:tmpl w:val="B08C5F7C"/>
    <w:lvl w:ilvl="0" w:tplc="F58C7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253B"/>
    <w:rsid w:val="000534D3"/>
    <w:rsid w:val="00065FBF"/>
    <w:rsid w:val="00077FD7"/>
    <w:rsid w:val="000817ED"/>
    <w:rsid w:val="000C3C5D"/>
    <w:rsid w:val="000C4CD5"/>
    <w:rsid w:val="000C6479"/>
    <w:rsid w:val="000E66BC"/>
    <w:rsid w:val="000F4254"/>
    <w:rsid w:val="001061A5"/>
    <w:rsid w:val="0012186D"/>
    <w:rsid w:val="00126BBF"/>
    <w:rsid w:val="001A30EF"/>
    <w:rsid w:val="001D02CD"/>
    <w:rsid w:val="001E268C"/>
    <w:rsid w:val="00203BDC"/>
    <w:rsid w:val="00225453"/>
    <w:rsid w:val="0022560C"/>
    <w:rsid w:val="00230212"/>
    <w:rsid w:val="002330C4"/>
    <w:rsid w:val="00242B04"/>
    <w:rsid w:val="0024511B"/>
    <w:rsid w:val="002564C6"/>
    <w:rsid w:val="0026551D"/>
    <w:rsid w:val="002E4437"/>
    <w:rsid w:val="003045B0"/>
    <w:rsid w:val="00306735"/>
    <w:rsid w:val="0031349E"/>
    <w:rsid w:val="00342C4D"/>
    <w:rsid w:val="003739D7"/>
    <w:rsid w:val="00393A4B"/>
    <w:rsid w:val="00414494"/>
    <w:rsid w:val="0041511B"/>
    <w:rsid w:val="0042345A"/>
    <w:rsid w:val="00432A4A"/>
    <w:rsid w:val="004602E1"/>
    <w:rsid w:val="00467AC4"/>
    <w:rsid w:val="00480BCF"/>
    <w:rsid w:val="00482A25"/>
    <w:rsid w:val="00494D49"/>
    <w:rsid w:val="004A48A4"/>
    <w:rsid w:val="004A4F3C"/>
    <w:rsid w:val="004B00AA"/>
    <w:rsid w:val="004B417F"/>
    <w:rsid w:val="00506832"/>
    <w:rsid w:val="0051502C"/>
    <w:rsid w:val="00542E50"/>
    <w:rsid w:val="00557DD0"/>
    <w:rsid w:val="00563962"/>
    <w:rsid w:val="00571308"/>
    <w:rsid w:val="00572091"/>
    <w:rsid w:val="00576A32"/>
    <w:rsid w:val="00577234"/>
    <w:rsid w:val="005B7C2C"/>
    <w:rsid w:val="005C38F6"/>
    <w:rsid w:val="005C3B3C"/>
    <w:rsid w:val="005E20F1"/>
    <w:rsid w:val="006155F3"/>
    <w:rsid w:val="00621C65"/>
    <w:rsid w:val="006312AA"/>
    <w:rsid w:val="00637B08"/>
    <w:rsid w:val="00647D9B"/>
    <w:rsid w:val="0065062C"/>
    <w:rsid w:val="00650B0E"/>
    <w:rsid w:val="00662DD7"/>
    <w:rsid w:val="00667A75"/>
    <w:rsid w:val="006924A4"/>
    <w:rsid w:val="006C5CBE"/>
    <w:rsid w:val="006C6E1D"/>
    <w:rsid w:val="006D7AB9"/>
    <w:rsid w:val="006F21AF"/>
    <w:rsid w:val="006F2225"/>
    <w:rsid w:val="006F6B8E"/>
    <w:rsid w:val="006F6C51"/>
    <w:rsid w:val="006F7533"/>
    <w:rsid w:val="007168FE"/>
    <w:rsid w:val="00724F66"/>
    <w:rsid w:val="00750166"/>
    <w:rsid w:val="00780A37"/>
    <w:rsid w:val="007A202C"/>
    <w:rsid w:val="007A4261"/>
    <w:rsid w:val="007B621D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826E4"/>
    <w:rsid w:val="008A2D9E"/>
    <w:rsid w:val="008A326B"/>
    <w:rsid w:val="008A7643"/>
    <w:rsid w:val="008B535E"/>
    <w:rsid w:val="008B7080"/>
    <w:rsid w:val="008B73D7"/>
    <w:rsid w:val="008C1F04"/>
    <w:rsid w:val="008D13AA"/>
    <w:rsid w:val="00900A1B"/>
    <w:rsid w:val="0092233D"/>
    <w:rsid w:val="009229E5"/>
    <w:rsid w:val="00925315"/>
    <w:rsid w:val="00936C04"/>
    <w:rsid w:val="00974C42"/>
    <w:rsid w:val="009B151F"/>
    <w:rsid w:val="009B5F4B"/>
    <w:rsid w:val="009D04CB"/>
    <w:rsid w:val="009E0131"/>
    <w:rsid w:val="009E5B5A"/>
    <w:rsid w:val="00A01B03"/>
    <w:rsid w:val="00A11163"/>
    <w:rsid w:val="00A24E2A"/>
    <w:rsid w:val="00A30B1A"/>
    <w:rsid w:val="00A87693"/>
    <w:rsid w:val="00A96183"/>
    <w:rsid w:val="00AA00C0"/>
    <w:rsid w:val="00AD32D4"/>
    <w:rsid w:val="00AD4F73"/>
    <w:rsid w:val="00AD61CD"/>
    <w:rsid w:val="00AD79F6"/>
    <w:rsid w:val="00AE14A7"/>
    <w:rsid w:val="00B22F8F"/>
    <w:rsid w:val="00B40B25"/>
    <w:rsid w:val="00B5007B"/>
    <w:rsid w:val="00B647BA"/>
    <w:rsid w:val="00B931FE"/>
    <w:rsid w:val="00BB2551"/>
    <w:rsid w:val="00BB6EA3"/>
    <w:rsid w:val="00BC0A61"/>
    <w:rsid w:val="00BC7DBA"/>
    <w:rsid w:val="00BD4076"/>
    <w:rsid w:val="00BD627B"/>
    <w:rsid w:val="00BF4376"/>
    <w:rsid w:val="00BF6DAF"/>
    <w:rsid w:val="00C26877"/>
    <w:rsid w:val="00C47159"/>
    <w:rsid w:val="00C660A6"/>
    <w:rsid w:val="00C80448"/>
    <w:rsid w:val="00C9091A"/>
    <w:rsid w:val="00C946BD"/>
    <w:rsid w:val="00CA1CFD"/>
    <w:rsid w:val="00CB01D0"/>
    <w:rsid w:val="00CD43BD"/>
    <w:rsid w:val="00CF252E"/>
    <w:rsid w:val="00D0255E"/>
    <w:rsid w:val="00D06D54"/>
    <w:rsid w:val="00D302AE"/>
    <w:rsid w:val="00D814A8"/>
    <w:rsid w:val="00D82EA7"/>
    <w:rsid w:val="00D85183"/>
    <w:rsid w:val="00D95C2C"/>
    <w:rsid w:val="00DA33E5"/>
    <w:rsid w:val="00DB37B4"/>
    <w:rsid w:val="00DF146C"/>
    <w:rsid w:val="00DF1B91"/>
    <w:rsid w:val="00DF656B"/>
    <w:rsid w:val="00DF6F1A"/>
    <w:rsid w:val="00E17861"/>
    <w:rsid w:val="00E3262D"/>
    <w:rsid w:val="00E55D54"/>
    <w:rsid w:val="00E63214"/>
    <w:rsid w:val="00E65224"/>
    <w:rsid w:val="00E733FE"/>
    <w:rsid w:val="00E9346E"/>
    <w:rsid w:val="00E97467"/>
    <w:rsid w:val="00EB5A51"/>
    <w:rsid w:val="00EB7BE3"/>
    <w:rsid w:val="00EC66C1"/>
    <w:rsid w:val="00EF3F35"/>
    <w:rsid w:val="00EF7A49"/>
    <w:rsid w:val="00F0331D"/>
    <w:rsid w:val="00F171F5"/>
    <w:rsid w:val="00F25EE9"/>
    <w:rsid w:val="00F26E3F"/>
    <w:rsid w:val="00F34A78"/>
    <w:rsid w:val="00F61D35"/>
    <w:rsid w:val="00F74F11"/>
    <w:rsid w:val="00F91D3D"/>
    <w:rsid w:val="00F97C99"/>
    <w:rsid w:val="00FA1EE2"/>
    <w:rsid w:val="00FA35D3"/>
    <w:rsid w:val="00FA3E72"/>
    <w:rsid w:val="00FC16DF"/>
    <w:rsid w:val="00FD49E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FA1E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A1EE2"/>
    <w:rPr>
      <w:color w:val="0000FF"/>
      <w:u w:val="single"/>
    </w:rPr>
  </w:style>
  <w:style w:type="paragraph" w:customStyle="1" w:styleId="ConsPlusNormal">
    <w:name w:val="ConsPlusNormal"/>
    <w:rsid w:val="00FA1EE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A1E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1">
    <w:name w:val="Table Grid"/>
    <w:basedOn w:val="a1"/>
    <w:uiPriority w:val="59"/>
    <w:rsid w:val="00FA1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6F6B8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6F6B8E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6F2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FA1E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A1EE2"/>
    <w:rPr>
      <w:color w:val="0000FF"/>
      <w:u w:val="single"/>
    </w:rPr>
  </w:style>
  <w:style w:type="paragraph" w:customStyle="1" w:styleId="ConsPlusNormal">
    <w:name w:val="ConsPlusNormal"/>
    <w:rsid w:val="00FA1EE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A1E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1">
    <w:name w:val="Table Grid"/>
    <w:basedOn w:val="a1"/>
    <w:uiPriority w:val="59"/>
    <w:rsid w:val="00FA1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6F6B8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6F6B8E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6F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/" TargetMode="External"/><Relationship Id="rId18" Type="http://schemas.openxmlformats.org/officeDocument/2006/relationships/footer" Target="footer1.xml"/><Relationship Id="rId26" Type="http://schemas.openxmlformats.org/officeDocument/2006/relationships/hyperlink" Target="http://offline/ref=AC07902D9B716C5598C15095538087C5B508EF4EA9AC95C71B236DC2147552786A3CCBC2A98E5691GDr2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ermraion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ermraion.ru/" TargetMode="External"/><Relationship Id="rId17" Type="http://schemas.openxmlformats.org/officeDocument/2006/relationships/header" Target="header2.xml"/><Relationship Id="rId25" Type="http://schemas.openxmlformats.org/officeDocument/2006/relationships/hyperlink" Target="http://www.permraion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permraion.ru/" TargetMode="External"/><Relationship Id="rId29" Type="http://schemas.openxmlformats.org/officeDocument/2006/relationships/hyperlink" Target="http://offline/ref=AC07902D9B716C5598C15095538087C5B109E04EAEA3C8CD137A61C0137A0D6F6D75C7C3A98E57G9r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/" TargetMode="External"/><Relationship Id="rId24" Type="http://schemas.openxmlformats.org/officeDocument/2006/relationships/hyperlink" Target="http://www.permraion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ermraion.ru/" TargetMode="External"/><Relationship Id="rId23" Type="http://schemas.openxmlformats.org/officeDocument/2006/relationships/hyperlink" Target="http://www.permraion.ru/" TargetMode="External"/><Relationship Id="rId28" Type="http://schemas.openxmlformats.org/officeDocument/2006/relationships/hyperlink" Target="http://offline/ref=AC07902D9B716C5598C15095538087C5BD0FEE4FABA3C8CD137A61C0137A0D6F6D75C7C3A98E56G9r7I" TargetMode="External"/><Relationship Id="rId10" Type="http://schemas.openxmlformats.org/officeDocument/2006/relationships/hyperlink" Target="http://www.permraion.ru/" TargetMode="External"/><Relationship Id="rId19" Type="http://schemas.openxmlformats.org/officeDocument/2006/relationships/header" Target="header3.xml"/><Relationship Id="rId31" Type="http://schemas.openxmlformats.org/officeDocument/2006/relationships/hyperlink" Target="http://offline/ref=AC07902D9B716C5598C15095538087C5B508EF4EA9AC95C71B236DC2147552786A3CCBC2A98E5691GDr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/" TargetMode="External"/><Relationship Id="rId22" Type="http://schemas.openxmlformats.org/officeDocument/2006/relationships/hyperlink" Target="http://www.permraion.ru/" TargetMode="External"/><Relationship Id="rId27" Type="http://schemas.openxmlformats.org/officeDocument/2006/relationships/hyperlink" Target="http://offline/ref=AC07902D9B716C5598C15095538087C5B508E341AFA195C71B236DC2147552786A3CCBC2A98E5497GDr4I" TargetMode="External"/><Relationship Id="rId30" Type="http://schemas.openxmlformats.org/officeDocument/2006/relationships/hyperlink" Target="consultantplus://offline/ref=F1BA512AA726E9BEB01E0F220A11CA4A4D2E08399CDAA16ACCB3A3B25958D104D42773FB9DB8FE5D1962B15375AD9A5D6E9E6485F4BB803DD8B2891601m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C251-6857-4F36-905A-CD6F6716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12731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2023-04-20T09:27:00Z</cp:lastPrinted>
  <dcterms:created xsi:type="dcterms:W3CDTF">2023-04-24T10:26:00Z</dcterms:created>
  <dcterms:modified xsi:type="dcterms:W3CDTF">2023-04-24T10:26:00Z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